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7C1F90" w14:textId="77777777" w:rsidR="00B926C1" w:rsidRPr="00BA6D4B" w:rsidRDefault="00B926C1" w:rsidP="00BA6D4B">
      <w:pPr>
        <w:rPr>
          <w:lang w:eastAsia="fi-FI"/>
        </w:rPr>
      </w:pPr>
    </w:p>
    <w:p w14:paraId="140A3558" w14:textId="77777777" w:rsidR="005B4D84" w:rsidRDefault="005B4D84" w:rsidP="005B4D84">
      <w:pPr>
        <w:tabs>
          <w:tab w:val="left" w:pos="1134"/>
        </w:tabs>
        <w:rPr>
          <w:b/>
          <w:sz w:val="28"/>
          <w:szCs w:val="28"/>
          <w:lang w:eastAsia="fi-FI"/>
        </w:rPr>
      </w:pPr>
      <w:r>
        <w:rPr>
          <w:b/>
          <w:sz w:val="28"/>
          <w:szCs w:val="28"/>
          <w:lang w:eastAsia="fi-FI"/>
        </w:rPr>
        <w:t>Hankintayksikön kuvaus</w:t>
      </w:r>
    </w:p>
    <w:p w14:paraId="77D391D4" w14:textId="77777777" w:rsidR="00BA6D4B" w:rsidRDefault="00BA6D4B" w:rsidP="00BA6D4B">
      <w:pPr>
        <w:rPr>
          <w:lang w:eastAsia="fi-FI"/>
        </w:rPr>
      </w:pPr>
    </w:p>
    <w:p w14:paraId="0138C8D9" w14:textId="77777777" w:rsidR="00BA34C6" w:rsidRPr="005B4D84" w:rsidRDefault="00795A67" w:rsidP="00BA6D4B">
      <w:pPr>
        <w:rPr>
          <w:b/>
          <w:sz w:val="28"/>
          <w:szCs w:val="28"/>
          <w:lang w:eastAsia="fi-FI"/>
        </w:rPr>
      </w:pPr>
      <w:r w:rsidRPr="005B4D84">
        <w:rPr>
          <w:b/>
          <w:sz w:val="28"/>
          <w:szCs w:val="28"/>
          <w:lang w:eastAsia="fi-FI"/>
        </w:rPr>
        <w:t>Pohjois-Savon liiton ketterä toimintamalli</w:t>
      </w:r>
      <w:r w:rsidR="0084613A" w:rsidRPr="005B4D84">
        <w:rPr>
          <w:b/>
          <w:sz w:val="28"/>
          <w:szCs w:val="28"/>
          <w:lang w:eastAsia="fi-FI"/>
        </w:rPr>
        <w:t xml:space="preserve"> </w:t>
      </w:r>
    </w:p>
    <w:p w14:paraId="678C9931" w14:textId="3B6EC066" w:rsidR="00C2433A" w:rsidRDefault="00EE0393" w:rsidP="00C2433A">
      <w:pPr>
        <w:ind w:left="1304"/>
        <w:rPr>
          <w:lang w:eastAsia="fi-FI"/>
        </w:rPr>
      </w:pPr>
      <w:r>
        <w:rPr>
          <w:lang w:eastAsia="fi-FI"/>
        </w:rPr>
        <w:t>Pohjois</w:t>
      </w:r>
      <w:r w:rsidR="00C2433A" w:rsidRPr="00C2433A">
        <w:rPr>
          <w:lang w:eastAsia="fi-FI"/>
        </w:rPr>
        <w:t xml:space="preserve">-Savon liitto toimii maakunnan ja sen asukkaiden eduksi jäsenkuntiensa yhteisenä edunvalvonta-, kehittämis- ja suunnittelukuntayhtymänä. Pohjois-Savon liitto on maakunnan yhteisen tahdon muodostaja sekä aineellisen ja henkisen hyvinvoinnin kehittäjä. </w:t>
      </w:r>
    </w:p>
    <w:p w14:paraId="14BBA748" w14:textId="77777777" w:rsidR="00C2433A" w:rsidRPr="00C2433A" w:rsidRDefault="00C2433A" w:rsidP="00C2433A">
      <w:pPr>
        <w:rPr>
          <w:lang w:eastAsia="fi-FI"/>
        </w:rPr>
      </w:pPr>
    </w:p>
    <w:p w14:paraId="17DDD73D" w14:textId="0C299E88" w:rsidR="00C2433A" w:rsidRPr="00C2433A" w:rsidRDefault="00C2433A" w:rsidP="00EE0393">
      <w:pPr>
        <w:ind w:left="1304"/>
        <w:rPr>
          <w:lang w:eastAsia="fi-FI"/>
        </w:rPr>
      </w:pPr>
      <w:r w:rsidRPr="00C2433A">
        <w:rPr>
          <w:lang w:eastAsia="fi-FI"/>
        </w:rPr>
        <w:t>Pohjois-Savon liitto on eri vaikuttaja</w:t>
      </w:r>
      <w:r w:rsidR="00EE0393">
        <w:rPr>
          <w:lang w:eastAsia="fi-FI"/>
        </w:rPr>
        <w:t xml:space="preserve"> </w:t>
      </w:r>
      <w:r w:rsidRPr="00C2433A">
        <w:rPr>
          <w:lang w:eastAsia="fi-FI"/>
        </w:rPr>
        <w:t xml:space="preserve">tahojen yhteistyöorganisaatio. Liitto edistää </w:t>
      </w:r>
      <w:proofErr w:type="spellStart"/>
      <w:r w:rsidRPr="00C2433A">
        <w:rPr>
          <w:lang w:eastAsia="fi-FI"/>
        </w:rPr>
        <w:t>toimenpiteil-lään</w:t>
      </w:r>
      <w:proofErr w:type="spellEnd"/>
      <w:r w:rsidRPr="00C2433A">
        <w:rPr>
          <w:lang w:eastAsia="fi-FI"/>
        </w:rPr>
        <w:t xml:space="preserve"> maakunnan eri toimijoiden kansainvälistymistä.</w:t>
      </w:r>
    </w:p>
    <w:p w14:paraId="349706A5" w14:textId="77777777" w:rsidR="00C2433A" w:rsidRPr="00C2433A" w:rsidRDefault="00C2433A" w:rsidP="00EE0393">
      <w:pPr>
        <w:rPr>
          <w:lang w:eastAsia="fi-FI"/>
        </w:rPr>
      </w:pPr>
    </w:p>
    <w:p w14:paraId="6BCF3CAB" w14:textId="33B374AA" w:rsidR="00B71A63" w:rsidRDefault="00C2433A" w:rsidP="00EE0393">
      <w:pPr>
        <w:ind w:left="1304"/>
        <w:rPr>
          <w:lang w:eastAsia="fi-FI"/>
        </w:rPr>
      </w:pPr>
      <w:r w:rsidRPr="00C2433A">
        <w:rPr>
          <w:lang w:eastAsia="fi-FI"/>
        </w:rPr>
        <w:t>Aluekehitysviranomaisena Pohjois-Savon liiton tehtävä on vastata maakuntasuunnitelman, maakuntaohjelman ja sen toteuttamissuunnitelman laadinnasta ja toteutuksesta. Pohjois-Savon liitto vastaa maankäyttö- ja rakennuslain mukaisesta maakuntakaavoituksesta eli ylikunnallisesta yleispiirteisestä alueidenkäytön suunnittelusta. Pohjois-Savon liitto vastaa myös eri EU-ohjelmien ja kansallisten erityisohjelmien laadinnasta ja toteutuksesta.</w:t>
      </w:r>
    </w:p>
    <w:p w14:paraId="4F4D9B2E" w14:textId="77777777" w:rsidR="00EE0393" w:rsidRDefault="00EC0154" w:rsidP="00EC0154">
      <w:pPr>
        <w:rPr>
          <w:b/>
          <w:sz w:val="28"/>
          <w:szCs w:val="28"/>
          <w:lang w:eastAsia="fi-FI"/>
        </w:rPr>
      </w:pPr>
      <w:r>
        <w:rPr>
          <w:b/>
          <w:sz w:val="28"/>
          <w:szCs w:val="28"/>
          <w:lang w:eastAsia="fi-FI"/>
        </w:rPr>
        <w:tab/>
      </w:r>
    </w:p>
    <w:p w14:paraId="61B3CD84" w14:textId="22D7E3DF" w:rsidR="00EC0154" w:rsidRPr="00EC0154" w:rsidRDefault="00EC0154" w:rsidP="00EE0393">
      <w:pPr>
        <w:ind w:firstLine="1304"/>
        <w:rPr>
          <w:rFonts w:ascii="Century Gothic" w:hAnsi="Century Gothic"/>
          <w:b/>
          <w:i/>
          <w:color w:val="538FCC"/>
          <w:sz w:val="28"/>
          <w:lang w:eastAsia="fi-FI"/>
        </w:rPr>
      </w:pPr>
      <w:r w:rsidRPr="00EC0154">
        <w:rPr>
          <w:rFonts w:ascii="Century Gothic" w:hAnsi="Century Gothic"/>
          <w:b/>
          <w:i/>
          <w:color w:val="538FCC"/>
          <w:sz w:val="28"/>
          <w:lang w:eastAsia="fi-FI"/>
        </w:rPr>
        <w:t>Keskeiset tehtävät</w:t>
      </w:r>
    </w:p>
    <w:p w14:paraId="49E02AE7" w14:textId="77777777" w:rsidR="00EC0154" w:rsidRPr="00EC0154" w:rsidRDefault="00EC0154" w:rsidP="00EC0154">
      <w:pPr>
        <w:numPr>
          <w:ilvl w:val="0"/>
          <w:numId w:val="17"/>
        </w:numPr>
        <w:ind w:right="709"/>
        <w:contextualSpacing/>
        <w:jc w:val="both"/>
        <w:rPr>
          <w:lang w:eastAsia="fi-FI"/>
        </w:rPr>
      </w:pPr>
      <w:r w:rsidRPr="00EC0154">
        <w:rPr>
          <w:lang w:eastAsia="fi-FI"/>
        </w:rPr>
        <w:t>maakunnan edunajamis- ja kehittämistehtävä</w:t>
      </w:r>
    </w:p>
    <w:p w14:paraId="37DABF14" w14:textId="77777777" w:rsidR="00EC0154" w:rsidRPr="00EC0154" w:rsidRDefault="00EC0154" w:rsidP="00EC0154">
      <w:pPr>
        <w:numPr>
          <w:ilvl w:val="0"/>
          <w:numId w:val="17"/>
        </w:numPr>
        <w:ind w:right="709"/>
        <w:contextualSpacing/>
        <w:jc w:val="both"/>
        <w:rPr>
          <w:lang w:eastAsia="fi-FI"/>
        </w:rPr>
      </w:pPr>
      <w:r w:rsidRPr="00EC0154">
        <w:rPr>
          <w:lang w:eastAsia="fi-FI"/>
        </w:rPr>
        <w:t>aluekehityksestä annetun lain ja asetuksen mukaiset tehtävät</w:t>
      </w:r>
    </w:p>
    <w:p w14:paraId="5DE12FF7" w14:textId="77777777" w:rsidR="00EC0154" w:rsidRPr="00EC0154" w:rsidRDefault="00EC0154" w:rsidP="00EC0154">
      <w:pPr>
        <w:numPr>
          <w:ilvl w:val="0"/>
          <w:numId w:val="17"/>
        </w:numPr>
        <w:ind w:right="709"/>
        <w:contextualSpacing/>
        <w:jc w:val="both"/>
        <w:rPr>
          <w:lang w:eastAsia="fi-FI"/>
        </w:rPr>
      </w:pPr>
      <w:r w:rsidRPr="00EC0154">
        <w:rPr>
          <w:lang w:eastAsia="fi-FI"/>
        </w:rPr>
        <w:t>maankäyttö- ja rakennuslain ja -asetuksen mukaiset tehtävät</w:t>
      </w:r>
    </w:p>
    <w:p w14:paraId="22F9FE6F" w14:textId="76F30767" w:rsidR="00EC0154" w:rsidRDefault="00EC0154" w:rsidP="00EC0154">
      <w:pPr>
        <w:numPr>
          <w:ilvl w:val="0"/>
          <w:numId w:val="17"/>
        </w:numPr>
        <w:ind w:right="709"/>
        <w:contextualSpacing/>
        <w:jc w:val="both"/>
        <w:rPr>
          <w:lang w:eastAsia="fi-FI"/>
        </w:rPr>
      </w:pPr>
      <w:r w:rsidRPr="00EC0154">
        <w:rPr>
          <w:lang w:eastAsia="fi-FI"/>
        </w:rPr>
        <w:t>muissa laeissa ja alemman asteisissa säädöksissä maakuntien liitoille erikseen määrätyt tehtävät</w:t>
      </w:r>
    </w:p>
    <w:p w14:paraId="5A2CAC49" w14:textId="051A1448" w:rsidR="007D3906" w:rsidRPr="00EC0154" w:rsidRDefault="007D3906" w:rsidP="007D3906">
      <w:pPr>
        <w:ind w:left="1304" w:right="709"/>
        <w:contextualSpacing/>
        <w:jc w:val="both"/>
        <w:rPr>
          <w:lang w:eastAsia="fi-FI"/>
        </w:rPr>
      </w:pPr>
    </w:p>
    <w:p w14:paraId="7E80590B" w14:textId="14C2823D" w:rsidR="00B11920" w:rsidRDefault="00FA11F1" w:rsidP="00EC0154">
      <w:pPr>
        <w:rPr>
          <w:sz w:val="24"/>
          <w:szCs w:val="24"/>
          <w:lang w:eastAsia="fi-FI"/>
        </w:rPr>
      </w:pPr>
      <w:r>
        <w:rPr>
          <w:noProof/>
        </w:rPr>
        <w:drawing>
          <wp:inline distT="0" distB="0" distL="0" distR="0" wp14:anchorId="4580CB48" wp14:editId="79037593">
            <wp:extent cx="5446294" cy="2891955"/>
            <wp:effectExtent l="0" t="0" r="2540" b="3810"/>
            <wp:docPr id="905194920"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1"/>
                    <pic:cNvPicPr/>
                  </pic:nvPicPr>
                  <pic:blipFill>
                    <a:blip r:embed="rId11">
                      <a:extLst>
                        <a:ext uri="{28A0092B-C50C-407E-A947-70E740481C1C}">
                          <a14:useLocalDpi xmlns:a14="http://schemas.microsoft.com/office/drawing/2010/main" val="0"/>
                        </a:ext>
                      </a:extLst>
                    </a:blip>
                    <a:stretch>
                      <a:fillRect/>
                    </a:stretch>
                  </pic:blipFill>
                  <pic:spPr>
                    <a:xfrm>
                      <a:off x="0" y="0"/>
                      <a:ext cx="5446294" cy="2891955"/>
                    </a:xfrm>
                    <a:prstGeom prst="rect">
                      <a:avLst/>
                    </a:prstGeom>
                  </pic:spPr>
                </pic:pic>
              </a:graphicData>
            </a:graphic>
          </wp:inline>
        </w:drawing>
      </w:r>
    </w:p>
    <w:p w14:paraId="050B1F20" w14:textId="16B5D49C" w:rsidR="00FA11F1" w:rsidRDefault="00FA11F1" w:rsidP="00EC0154">
      <w:pPr>
        <w:rPr>
          <w:sz w:val="24"/>
          <w:szCs w:val="24"/>
          <w:lang w:eastAsia="fi-FI"/>
        </w:rPr>
      </w:pPr>
    </w:p>
    <w:p w14:paraId="58AA312C" w14:textId="142D5049" w:rsidR="00FA11F1" w:rsidRDefault="00FA11F1" w:rsidP="00EC0154">
      <w:pPr>
        <w:rPr>
          <w:sz w:val="24"/>
          <w:szCs w:val="24"/>
          <w:lang w:eastAsia="fi-FI"/>
        </w:rPr>
      </w:pPr>
    </w:p>
    <w:p w14:paraId="3476C655" w14:textId="77777777" w:rsidR="00FA11F1" w:rsidRDefault="00FA11F1" w:rsidP="00EC0154">
      <w:pPr>
        <w:rPr>
          <w:sz w:val="24"/>
          <w:szCs w:val="24"/>
          <w:lang w:eastAsia="fi-FI"/>
        </w:rPr>
      </w:pPr>
    </w:p>
    <w:p w14:paraId="587B374B" w14:textId="77777777" w:rsidR="00FA11F1" w:rsidRDefault="00FA11F1" w:rsidP="00EC0154">
      <w:pPr>
        <w:rPr>
          <w:sz w:val="24"/>
          <w:szCs w:val="24"/>
          <w:lang w:eastAsia="fi-FI"/>
        </w:rPr>
      </w:pPr>
    </w:p>
    <w:p w14:paraId="02C402F1" w14:textId="77777777" w:rsidR="00FA11F1" w:rsidRDefault="00FA11F1" w:rsidP="00EC0154">
      <w:pPr>
        <w:rPr>
          <w:sz w:val="24"/>
          <w:szCs w:val="24"/>
          <w:lang w:eastAsia="fi-FI"/>
        </w:rPr>
      </w:pPr>
    </w:p>
    <w:p w14:paraId="296DB831" w14:textId="6CD8A14A" w:rsidR="00FA11F1" w:rsidRPr="00BA34C6" w:rsidRDefault="005B4D84" w:rsidP="00EC0154">
      <w:pPr>
        <w:rPr>
          <w:b/>
          <w:sz w:val="28"/>
          <w:szCs w:val="28"/>
          <w:lang w:eastAsia="fi-FI"/>
        </w:rPr>
      </w:pPr>
      <w:r>
        <w:rPr>
          <w:b/>
          <w:sz w:val="28"/>
          <w:szCs w:val="28"/>
          <w:lang w:eastAsia="fi-FI"/>
        </w:rPr>
        <w:lastRenderedPageBreak/>
        <w:t>Tarjouspyyntö</w:t>
      </w:r>
    </w:p>
    <w:p w14:paraId="0440349C" w14:textId="366CFF00" w:rsidR="00795A67" w:rsidRPr="00910035" w:rsidRDefault="00795A67" w:rsidP="00795A67">
      <w:pPr>
        <w:ind w:left="1304" w:firstLine="1"/>
        <w:rPr>
          <w:lang w:eastAsia="fi-FI"/>
        </w:rPr>
      </w:pPr>
      <w:r w:rsidRPr="00910035">
        <w:rPr>
          <w:lang w:eastAsia="fi-FI"/>
        </w:rPr>
        <w:t xml:space="preserve">Pohjois-Savon liitto pyytää tarjousta </w:t>
      </w:r>
      <w:r w:rsidRPr="00910035">
        <w:rPr>
          <w:b/>
          <w:lang w:eastAsia="fi-FI"/>
        </w:rPr>
        <w:t>toimiston oman strategiatyön</w:t>
      </w:r>
      <w:r w:rsidRPr="00910035">
        <w:rPr>
          <w:lang w:eastAsia="fi-FI"/>
        </w:rPr>
        <w:t xml:space="preserve"> </w:t>
      </w:r>
      <w:proofErr w:type="spellStart"/>
      <w:r w:rsidRPr="00910035">
        <w:rPr>
          <w:lang w:eastAsia="fi-FI"/>
        </w:rPr>
        <w:t>facilitointiin</w:t>
      </w:r>
      <w:proofErr w:type="spellEnd"/>
      <w:r w:rsidRPr="00910035">
        <w:rPr>
          <w:lang w:eastAsia="fi-FI"/>
        </w:rPr>
        <w:t xml:space="preserve"> ja sparraukseen a</w:t>
      </w:r>
      <w:r w:rsidR="00677A4D">
        <w:rPr>
          <w:lang w:eastAsia="fi-FI"/>
        </w:rPr>
        <w:t>jalla 6</w:t>
      </w:r>
      <w:r w:rsidRPr="00910035">
        <w:rPr>
          <w:lang w:eastAsia="fi-FI"/>
        </w:rPr>
        <w:t>.2020 – 10.2020. Pohja-aineistona on käytettävissä alkuvuodesta toteutettu sidosryhmäkysely ja siitä tehty yhteenveto</w:t>
      </w:r>
      <w:r w:rsidR="00A9186A" w:rsidRPr="00910035">
        <w:rPr>
          <w:lang w:eastAsia="fi-FI"/>
        </w:rPr>
        <w:t xml:space="preserve"> (liitteenä 1)</w:t>
      </w:r>
      <w:r w:rsidRPr="00910035">
        <w:rPr>
          <w:lang w:eastAsia="fi-FI"/>
        </w:rPr>
        <w:t>. Kysely antaa osviittaa siitä, kuinka onnistumme keskeisten kumppaneittemme mielestä ja mitkä asiat heidän palautteensa pohjalta ohjaisi edelleen meitä kehittymään. Lisäksi käytössä on maakuntaliittojen yhteisen t</w:t>
      </w:r>
      <w:r w:rsidR="00A549B3" w:rsidRPr="00910035">
        <w:rPr>
          <w:lang w:eastAsia="fi-FI"/>
        </w:rPr>
        <w:t>oimintamallin kyselyn yhteenveto ja mahdolliset jatkoaskeleet</w:t>
      </w:r>
      <w:r w:rsidR="00A9186A" w:rsidRPr="00910035">
        <w:rPr>
          <w:lang w:eastAsia="fi-FI"/>
        </w:rPr>
        <w:t xml:space="preserve"> (liitteenä 2)</w:t>
      </w:r>
      <w:r w:rsidR="00A549B3" w:rsidRPr="00910035">
        <w:rPr>
          <w:lang w:eastAsia="fi-FI"/>
        </w:rPr>
        <w:t>.</w:t>
      </w:r>
    </w:p>
    <w:p w14:paraId="04D0447F" w14:textId="77777777" w:rsidR="00A549B3" w:rsidRDefault="00A549B3" w:rsidP="002216F2">
      <w:pPr>
        <w:rPr>
          <w:sz w:val="24"/>
          <w:szCs w:val="24"/>
          <w:lang w:eastAsia="fi-FI"/>
        </w:rPr>
      </w:pPr>
    </w:p>
    <w:p w14:paraId="1A86073E" w14:textId="46E23064" w:rsidR="002216F2" w:rsidRPr="00E64558" w:rsidRDefault="005764E4" w:rsidP="002216F2">
      <w:pPr>
        <w:ind w:left="1304" w:firstLine="1"/>
        <w:rPr>
          <w:lang w:eastAsia="fi-FI"/>
        </w:rPr>
      </w:pPr>
      <w:r w:rsidRPr="00E64558">
        <w:rPr>
          <w:lang w:eastAsia="fi-FI"/>
        </w:rPr>
        <w:t>Pohjois-Savon liiton toimiston s</w:t>
      </w:r>
      <w:r w:rsidR="00A549B3" w:rsidRPr="00E64558">
        <w:rPr>
          <w:lang w:eastAsia="fi-FI"/>
        </w:rPr>
        <w:t xml:space="preserve">trategiatyötä johtaa maakuntajohtaja Marko Korhonen ja häntä avustaa johtoryhmä. Strategiatyöhön </w:t>
      </w:r>
      <w:proofErr w:type="spellStart"/>
      <w:r w:rsidR="00A549B3" w:rsidRPr="00E64558">
        <w:rPr>
          <w:lang w:eastAsia="fi-FI"/>
        </w:rPr>
        <w:t>osallistetaan</w:t>
      </w:r>
      <w:proofErr w:type="spellEnd"/>
      <w:r w:rsidR="00A549B3" w:rsidRPr="00E64558">
        <w:rPr>
          <w:lang w:eastAsia="fi-FI"/>
        </w:rPr>
        <w:t xml:space="preserve"> koko henkilöstö, jota on 30 henkilöä. Syksylle 2020 ajoittuvat alustavasti kaavaillut </w:t>
      </w:r>
      <w:r w:rsidR="00D71C4B" w:rsidRPr="00E64558">
        <w:rPr>
          <w:lang w:eastAsia="fi-FI"/>
        </w:rPr>
        <w:t>maakuntahallituksen</w:t>
      </w:r>
      <w:r w:rsidR="00A549B3" w:rsidRPr="00E64558">
        <w:rPr>
          <w:lang w:eastAsia="fi-FI"/>
        </w:rPr>
        <w:t xml:space="preserve"> sekä maakuntavaltuuston </w:t>
      </w:r>
      <w:r w:rsidR="00D71C4B" w:rsidRPr="00E64558">
        <w:rPr>
          <w:lang w:eastAsia="fi-FI"/>
        </w:rPr>
        <w:t>osallistamis</w:t>
      </w:r>
      <w:r w:rsidR="00D216A0">
        <w:rPr>
          <w:lang w:eastAsia="fi-FI"/>
        </w:rPr>
        <w:t>es</w:t>
      </w:r>
      <w:r w:rsidR="00D71C4B" w:rsidRPr="00E64558">
        <w:rPr>
          <w:lang w:eastAsia="fi-FI"/>
        </w:rPr>
        <w:t>t</w:t>
      </w:r>
      <w:r w:rsidR="00D216A0">
        <w:rPr>
          <w:lang w:eastAsia="fi-FI"/>
        </w:rPr>
        <w:t>a</w:t>
      </w:r>
      <w:r w:rsidR="00D71C4B" w:rsidRPr="00E64558">
        <w:rPr>
          <w:lang w:eastAsia="fi-FI"/>
        </w:rPr>
        <w:t xml:space="preserve"> strategiatyöhön mm</w:t>
      </w:r>
      <w:r w:rsidR="0080434E">
        <w:rPr>
          <w:lang w:eastAsia="fi-FI"/>
        </w:rPr>
        <w:t>.</w:t>
      </w:r>
      <w:r w:rsidR="00D71C4B" w:rsidRPr="00E64558">
        <w:rPr>
          <w:lang w:eastAsia="fi-FI"/>
        </w:rPr>
        <w:t xml:space="preserve"> </w:t>
      </w:r>
      <w:r w:rsidR="00A549B3" w:rsidRPr="00E64558">
        <w:rPr>
          <w:lang w:eastAsia="fi-FI"/>
        </w:rPr>
        <w:t>seminaari</w:t>
      </w:r>
      <w:r w:rsidR="00D216A0">
        <w:rPr>
          <w:lang w:eastAsia="fi-FI"/>
        </w:rPr>
        <w:t>na</w:t>
      </w:r>
      <w:r w:rsidR="00A549B3" w:rsidRPr="00E64558">
        <w:rPr>
          <w:lang w:eastAsia="fi-FI"/>
        </w:rPr>
        <w:t xml:space="preserve"> lokakuussa. Näitä foorumeita tulee käyttää toimintamallia kehitettäessä. </w:t>
      </w:r>
    </w:p>
    <w:p w14:paraId="6F85DE75" w14:textId="77777777" w:rsidR="00A549B3" w:rsidRDefault="00A549B3" w:rsidP="00795A67">
      <w:pPr>
        <w:ind w:left="1304" w:firstLine="1"/>
        <w:rPr>
          <w:sz w:val="24"/>
          <w:szCs w:val="24"/>
          <w:lang w:eastAsia="fi-FI"/>
        </w:rPr>
      </w:pPr>
    </w:p>
    <w:p w14:paraId="7DB41DFE" w14:textId="77777777" w:rsidR="00A549B3" w:rsidRPr="004713B3" w:rsidRDefault="00A549B3" w:rsidP="00795A67">
      <w:pPr>
        <w:ind w:left="1304" w:firstLine="1"/>
        <w:rPr>
          <w:lang w:eastAsia="fi-FI"/>
        </w:rPr>
      </w:pPr>
      <w:r w:rsidRPr="004713B3">
        <w:rPr>
          <w:lang w:eastAsia="fi-FI"/>
        </w:rPr>
        <w:t xml:space="preserve">Strategiatyön lisäksi liiton sisällä käynnistetään tästä erillisenä </w:t>
      </w:r>
      <w:r w:rsidR="00A37B7C" w:rsidRPr="004713B3">
        <w:rPr>
          <w:lang w:eastAsia="fi-FI"/>
        </w:rPr>
        <w:t xml:space="preserve">parempaan </w:t>
      </w:r>
      <w:r w:rsidRPr="004713B3">
        <w:rPr>
          <w:lang w:eastAsia="fi-FI"/>
        </w:rPr>
        <w:t xml:space="preserve">työhyvinvointiin </w:t>
      </w:r>
      <w:r w:rsidR="00A37B7C" w:rsidRPr="004713B3">
        <w:rPr>
          <w:lang w:eastAsia="fi-FI"/>
        </w:rPr>
        <w:t xml:space="preserve">tähtäävä prosessi, missä tavoitteena yhteisöllinen toimintamalli. </w:t>
      </w:r>
    </w:p>
    <w:p w14:paraId="01EFA445" w14:textId="77777777" w:rsidR="00795A67" w:rsidRDefault="00795A67" w:rsidP="00BA6D4B">
      <w:pPr>
        <w:rPr>
          <w:b/>
          <w:sz w:val="28"/>
          <w:szCs w:val="28"/>
          <w:lang w:eastAsia="fi-FI"/>
        </w:rPr>
      </w:pPr>
    </w:p>
    <w:p w14:paraId="6417E042" w14:textId="16047A1E" w:rsidR="002216F2" w:rsidRPr="00D216A0" w:rsidRDefault="002216F2" w:rsidP="34C7D685">
      <w:pPr>
        <w:ind w:left="1304" w:firstLine="1"/>
        <w:rPr>
          <w:lang w:eastAsia="fi-FI"/>
        </w:rPr>
      </w:pPr>
      <w:r w:rsidRPr="00D216A0">
        <w:rPr>
          <w:lang w:eastAsia="fi-FI"/>
        </w:rPr>
        <w:t>Pohjois-Savon liitto käynnistää syksyn 2020 aikana uuden Pohjois-Savon maakuntastrategian</w:t>
      </w:r>
      <w:r w:rsidR="0A1CB57F" w:rsidRPr="00D216A0">
        <w:rPr>
          <w:lang w:eastAsia="fi-FI"/>
        </w:rPr>
        <w:t xml:space="preserve"> ja -ohjelman</w:t>
      </w:r>
      <w:r w:rsidRPr="00D216A0">
        <w:rPr>
          <w:lang w:eastAsia="fi-FI"/>
        </w:rPr>
        <w:t xml:space="preserve"> (nykyinen liitteenä 3) valmistelun.</w:t>
      </w:r>
      <w:r w:rsidR="2BE407E7" w:rsidRPr="00D216A0">
        <w:rPr>
          <w:lang w:eastAsia="fi-FI"/>
        </w:rPr>
        <w:t xml:space="preserve"> Asiakirjoissa linjataan koko maakunnan tavoitteita ja kehittämistoimenpiteitä.</w:t>
      </w:r>
      <w:r w:rsidRPr="00D216A0">
        <w:rPr>
          <w:lang w:eastAsia="fi-FI"/>
        </w:rPr>
        <w:t xml:space="preserve"> </w:t>
      </w:r>
      <w:r w:rsidR="350C66B2" w:rsidRPr="00D216A0">
        <w:rPr>
          <w:rFonts w:ascii="Calibri" w:eastAsia="Calibri" w:hAnsi="Calibri" w:cs="Calibri"/>
        </w:rPr>
        <w:t>Liitto laatii paraikaa myös Pohjois-Savon maakuntakaavan 2040 2. vaihetta ja liikennejärjestelmäsuunnitelmaa.</w:t>
      </w:r>
      <w:r w:rsidR="350C66B2" w:rsidRPr="00D216A0">
        <w:rPr>
          <w:lang w:eastAsia="fi-FI"/>
        </w:rPr>
        <w:t xml:space="preserve"> </w:t>
      </w:r>
      <w:r w:rsidRPr="00D216A0">
        <w:rPr>
          <w:lang w:eastAsia="fi-FI"/>
        </w:rPr>
        <w:t xml:space="preserve">Oman ketterän strategiasta johdetun toimintamallin pitäisi tukea onnistumistamme </w:t>
      </w:r>
      <w:r w:rsidR="07EC22F2" w:rsidRPr="00D216A0">
        <w:rPr>
          <w:lang w:eastAsia="fi-FI"/>
        </w:rPr>
        <w:t>liiton tehtävien</w:t>
      </w:r>
      <w:r w:rsidRPr="00D216A0">
        <w:rPr>
          <w:lang w:eastAsia="fi-FI"/>
        </w:rPr>
        <w:t xml:space="preserve"> kehittämisessä.</w:t>
      </w:r>
    </w:p>
    <w:p w14:paraId="76CAA705" w14:textId="57766DF1" w:rsidR="00FA11F1" w:rsidRPr="00FA11F1" w:rsidRDefault="00FA11F1" w:rsidP="002E0BC4">
      <w:pPr>
        <w:ind w:left="1" w:firstLine="1304"/>
        <w:jc w:val="both"/>
        <w:rPr>
          <w:rFonts w:ascii="Calibri" w:eastAsia="Calibri" w:hAnsi="Calibri" w:cs="Calibri"/>
          <w:bCs/>
        </w:rPr>
      </w:pPr>
    </w:p>
    <w:p w14:paraId="75648B97" w14:textId="0D4F5E92" w:rsidR="00FA11F1" w:rsidRPr="00AA64A1" w:rsidRDefault="00677A4D" w:rsidP="00AA64A1">
      <w:pPr>
        <w:ind w:left="1304"/>
        <w:jc w:val="both"/>
        <w:rPr>
          <w:rFonts w:ascii="Calibri" w:eastAsia="Calibri" w:hAnsi="Calibri" w:cs="Calibri"/>
          <w:bCs/>
        </w:rPr>
      </w:pPr>
      <w:r>
        <w:rPr>
          <w:rFonts w:ascii="Calibri" w:eastAsia="Calibri" w:hAnsi="Calibri" w:cs="Calibri"/>
          <w:bCs/>
        </w:rPr>
        <w:t xml:space="preserve">Hankintamenettely </w:t>
      </w:r>
      <w:r w:rsidR="00AA64A1" w:rsidRPr="00AA64A1">
        <w:rPr>
          <w:rFonts w:ascii="Calibri" w:eastAsia="Calibri" w:hAnsi="Calibri" w:cs="Calibri"/>
          <w:bCs/>
        </w:rPr>
        <w:t>on</w:t>
      </w:r>
      <w:r w:rsidR="00BA34C6">
        <w:rPr>
          <w:rFonts w:ascii="Calibri" w:eastAsia="Calibri" w:hAnsi="Calibri" w:cs="Calibri"/>
          <w:bCs/>
        </w:rPr>
        <w:t xml:space="preserve"> kiinteähintainen kilpailutus</w:t>
      </w:r>
      <w:r w:rsidR="00AA64A1">
        <w:rPr>
          <w:rFonts w:ascii="Calibri" w:eastAsia="Calibri" w:hAnsi="Calibri" w:cs="Calibri"/>
          <w:bCs/>
        </w:rPr>
        <w:t>.</w:t>
      </w:r>
      <w:r w:rsidR="00AA64A1" w:rsidRPr="00AA64A1">
        <w:rPr>
          <w:rFonts w:ascii="Calibri" w:eastAsia="Calibri" w:hAnsi="Calibri" w:cs="Calibri"/>
          <w:bCs/>
        </w:rPr>
        <w:t xml:space="preserve"> </w:t>
      </w:r>
      <w:r w:rsidR="005B4D84">
        <w:rPr>
          <w:rFonts w:ascii="Calibri" w:eastAsia="Calibri" w:hAnsi="Calibri" w:cs="Calibri"/>
          <w:bCs/>
        </w:rPr>
        <w:t>Hankinnan arvo on 15.000</w:t>
      </w:r>
      <w:r w:rsidR="00AA64A1" w:rsidRPr="216A7551">
        <w:rPr>
          <w:rFonts w:ascii="Calibri" w:eastAsia="Calibri" w:hAnsi="Calibri" w:cs="Calibri"/>
        </w:rPr>
        <w:t xml:space="preserve"> € (alv 0%).</w:t>
      </w:r>
      <w:r w:rsidR="0080434E">
        <w:rPr>
          <w:rFonts w:ascii="Calibri" w:eastAsia="Calibri" w:hAnsi="Calibri" w:cs="Calibri"/>
        </w:rPr>
        <w:t xml:space="preserve"> </w:t>
      </w:r>
    </w:p>
    <w:p w14:paraId="7E19F5FA" w14:textId="77777777" w:rsidR="00AA64A1" w:rsidRDefault="00AA64A1" w:rsidP="002E0BC4">
      <w:pPr>
        <w:ind w:left="1" w:firstLine="1304"/>
        <w:jc w:val="both"/>
        <w:rPr>
          <w:rFonts w:ascii="Calibri" w:eastAsia="Calibri" w:hAnsi="Calibri" w:cs="Calibri"/>
          <w:b/>
          <w:bCs/>
        </w:rPr>
      </w:pPr>
    </w:p>
    <w:p w14:paraId="4775746E" w14:textId="61573058" w:rsidR="635CCE9F" w:rsidRPr="002E0BC4" w:rsidRDefault="635CCE9F" w:rsidP="00AA64A1">
      <w:pPr>
        <w:jc w:val="both"/>
      </w:pPr>
      <w:r w:rsidRPr="002E0BC4">
        <w:rPr>
          <w:rFonts w:ascii="Calibri" w:eastAsia="Calibri" w:hAnsi="Calibri" w:cs="Calibri"/>
          <w:b/>
          <w:bCs/>
        </w:rPr>
        <w:t xml:space="preserve">TARJOUKSEN SISÄLTÖ </w:t>
      </w:r>
    </w:p>
    <w:p w14:paraId="09D582AE" w14:textId="41AA3BBD" w:rsidR="00FA11F1" w:rsidRDefault="00FA11F1" w:rsidP="002E0BC4">
      <w:pPr>
        <w:ind w:left="1304"/>
        <w:jc w:val="both"/>
        <w:rPr>
          <w:rFonts w:ascii="Calibri" w:eastAsia="Calibri" w:hAnsi="Calibri" w:cs="Calibri"/>
        </w:rPr>
      </w:pPr>
      <w:r>
        <w:rPr>
          <w:rFonts w:ascii="Calibri" w:eastAsia="Calibri" w:hAnsi="Calibri" w:cs="Calibri"/>
        </w:rPr>
        <w:t>Tarjouksen tulee sisältää seuraavat asiat ja liitteet:</w:t>
      </w:r>
    </w:p>
    <w:p w14:paraId="3AC2AAEF" w14:textId="1092946C" w:rsidR="00FA11F1" w:rsidRDefault="00FA11F1" w:rsidP="00FA11F1">
      <w:pPr>
        <w:pStyle w:val="Luettelokappale"/>
        <w:numPr>
          <w:ilvl w:val="0"/>
          <w:numId w:val="18"/>
        </w:numPr>
        <w:jc w:val="both"/>
        <w:rPr>
          <w:rFonts w:ascii="Calibri" w:eastAsia="Calibri" w:hAnsi="Calibri" w:cs="Calibri"/>
        </w:rPr>
      </w:pPr>
      <w:r>
        <w:rPr>
          <w:rFonts w:ascii="Calibri" w:eastAsia="Calibri" w:hAnsi="Calibri" w:cs="Calibri"/>
        </w:rPr>
        <w:t>Tarjoajan yleisesittely</w:t>
      </w:r>
    </w:p>
    <w:p w14:paraId="70A33B4B" w14:textId="4E8E1375" w:rsidR="00FA11F1" w:rsidRDefault="00FA11F1" w:rsidP="00FA11F1">
      <w:pPr>
        <w:pStyle w:val="Luettelokappale"/>
        <w:numPr>
          <w:ilvl w:val="0"/>
          <w:numId w:val="18"/>
        </w:numPr>
        <w:jc w:val="both"/>
        <w:rPr>
          <w:rFonts w:ascii="Calibri" w:eastAsia="Calibri" w:hAnsi="Calibri" w:cs="Calibri"/>
        </w:rPr>
      </w:pPr>
      <w:r>
        <w:rPr>
          <w:rFonts w:ascii="Calibri" w:eastAsia="Calibri" w:hAnsi="Calibri" w:cs="Calibri"/>
        </w:rPr>
        <w:t>Tarjoajan referenssit (3-4) vastaavista palveluista enintään kolmen viimeisen vuoden ajalta</w:t>
      </w:r>
    </w:p>
    <w:p w14:paraId="3B8D4140" w14:textId="21484048" w:rsidR="00FA11F1" w:rsidRDefault="00AA64A1" w:rsidP="00FA11F1">
      <w:pPr>
        <w:pStyle w:val="Luettelokappale"/>
        <w:numPr>
          <w:ilvl w:val="0"/>
          <w:numId w:val="18"/>
        </w:numPr>
        <w:jc w:val="both"/>
        <w:rPr>
          <w:rFonts w:ascii="Calibri" w:eastAsia="Calibri" w:hAnsi="Calibri" w:cs="Calibri"/>
        </w:rPr>
      </w:pPr>
      <w:r>
        <w:rPr>
          <w:rFonts w:ascii="Calibri" w:eastAsia="Calibri" w:hAnsi="Calibri" w:cs="Calibri"/>
        </w:rPr>
        <w:t xml:space="preserve">Alustava </w:t>
      </w:r>
      <w:r w:rsidR="00177C32">
        <w:rPr>
          <w:rFonts w:ascii="Calibri" w:eastAsia="Calibri" w:hAnsi="Calibri" w:cs="Calibri"/>
        </w:rPr>
        <w:t>työ</w:t>
      </w:r>
      <w:r>
        <w:rPr>
          <w:rFonts w:ascii="Calibri" w:eastAsia="Calibri" w:hAnsi="Calibri" w:cs="Calibri"/>
        </w:rPr>
        <w:t xml:space="preserve">suunnitelma strategiatyön kaikista vaiheista, kuvaus metodeista ja työhön käytetystä ajasta </w:t>
      </w:r>
      <w:r w:rsidR="00177C32">
        <w:rPr>
          <w:rFonts w:ascii="Calibri" w:eastAsia="Calibri" w:hAnsi="Calibri" w:cs="Calibri"/>
        </w:rPr>
        <w:t xml:space="preserve">sisältäen neuvottelut tilaajan kanssa </w:t>
      </w:r>
      <w:r>
        <w:rPr>
          <w:rFonts w:ascii="Calibri" w:eastAsia="Calibri" w:hAnsi="Calibri" w:cs="Calibri"/>
        </w:rPr>
        <w:t>sekä aikataulu ja työn raportointi</w:t>
      </w:r>
    </w:p>
    <w:p w14:paraId="3B7476E8" w14:textId="523D3674" w:rsidR="00AA64A1" w:rsidRPr="00FA11F1" w:rsidRDefault="00AA64A1" w:rsidP="00FA11F1">
      <w:pPr>
        <w:pStyle w:val="Luettelokappale"/>
        <w:numPr>
          <w:ilvl w:val="0"/>
          <w:numId w:val="18"/>
        </w:numPr>
        <w:jc w:val="both"/>
        <w:rPr>
          <w:rFonts w:ascii="Calibri" w:eastAsia="Calibri" w:hAnsi="Calibri" w:cs="Calibri"/>
        </w:rPr>
      </w:pPr>
      <w:r>
        <w:rPr>
          <w:rFonts w:ascii="Calibri" w:eastAsia="Calibri" w:hAnsi="Calibri" w:cs="Calibri"/>
        </w:rPr>
        <w:t>Tiedot työhön osallistuvan vastuullisen johtajan, selvityksen pääasiallisen suorittajan ja muun henkilöstön työnjaosta ja osaamisesta</w:t>
      </w:r>
      <w:r w:rsidR="00677A4D">
        <w:rPr>
          <w:rFonts w:ascii="Calibri" w:eastAsia="Calibri" w:hAnsi="Calibri" w:cs="Calibri"/>
        </w:rPr>
        <w:t>.</w:t>
      </w:r>
    </w:p>
    <w:p w14:paraId="10EAEC5B" w14:textId="77777777" w:rsidR="00FA11F1" w:rsidRDefault="00FA11F1" w:rsidP="002E0BC4">
      <w:pPr>
        <w:ind w:left="1304"/>
        <w:jc w:val="both"/>
        <w:rPr>
          <w:rFonts w:ascii="Calibri" w:eastAsia="Calibri" w:hAnsi="Calibri" w:cs="Calibri"/>
        </w:rPr>
      </w:pPr>
    </w:p>
    <w:p w14:paraId="3DA318C9" w14:textId="30C807EA" w:rsidR="7E990B7A" w:rsidRPr="002E0BC4" w:rsidRDefault="635CCE9F" w:rsidP="002E0BC4">
      <w:pPr>
        <w:ind w:left="1304"/>
        <w:jc w:val="both"/>
      </w:pPr>
      <w:r w:rsidRPr="216A7551">
        <w:rPr>
          <w:rFonts w:ascii="Calibri" w:eastAsia="Calibri" w:hAnsi="Calibri" w:cs="Calibri"/>
        </w:rPr>
        <w:t>Tarjoukseen tulee sisällyttää selvityksen esittely tilaajan osoittamalle sidosryhmälle elokuussa 2020.</w:t>
      </w:r>
      <w:r w:rsidR="00AA64A1">
        <w:rPr>
          <w:rFonts w:ascii="Calibri" w:eastAsia="Calibri" w:hAnsi="Calibri" w:cs="Calibri"/>
        </w:rPr>
        <w:t xml:space="preserve"> </w:t>
      </w:r>
    </w:p>
    <w:p w14:paraId="3906C270" w14:textId="77777777" w:rsidR="0080434E" w:rsidRDefault="635CCE9F" w:rsidP="0080434E">
      <w:pPr>
        <w:jc w:val="both"/>
        <w:rPr>
          <w:rFonts w:ascii="Calibri" w:eastAsia="Calibri" w:hAnsi="Calibri" w:cs="Calibri"/>
          <w:sz w:val="28"/>
          <w:szCs w:val="28"/>
        </w:rPr>
      </w:pPr>
      <w:r w:rsidRPr="34C7D685">
        <w:rPr>
          <w:rFonts w:ascii="Calibri" w:eastAsia="Calibri" w:hAnsi="Calibri" w:cs="Calibri"/>
          <w:sz w:val="28"/>
          <w:szCs w:val="28"/>
        </w:rPr>
        <w:t xml:space="preserve"> </w:t>
      </w:r>
    </w:p>
    <w:p w14:paraId="23BDE73E" w14:textId="4DE6E36B" w:rsidR="635CCE9F" w:rsidRPr="006204CF" w:rsidRDefault="635CCE9F" w:rsidP="0080434E">
      <w:pPr>
        <w:jc w:val="both"/>
      </w:pPr>
      <w:r w:rsidRPr="006204CF">
        <w:rPr>
          <w:rFonts w:ascii="Calibri" w:eastAsia="Calibri" w:hAnsi="Calibri" w:cs="Calibri"/>
          <w:b/>
          <w:bCs/>
        </w:rPr>
        <w:t>TARJOUS</w:t>
      </w:r>
      <w:r w:rsidR="0080434E">
        <w:rPr>
          <w:rFonts w:ascii="Calibri" w:eastAsia="Calibri" w:hAnsi="Calibri" w:cs="Calibri"/>
          <w:b/>
          <w:bCs/>
        </w:rPr>
        <w:t>T</w:t>
      </w:r>
      <w:r w:rsidRPr="006204CF">
        <w:rPr>
          <w:rFonts w:ascii="Calibri" w:eastAsia="Calibri" w:hAnsi="Calibri" w:cs="Calibri"/>
          <w:b/>
          <w:bCs/>
        </w:rPr>
        <w:t xml:space="preserve">EN KÄSITTELY </w:t>
      </w:r>
      <w:r w:rsidR="006204CF" w:rsidRPr="006204CF">
        <w:rPr>
          <w:rFonts w:ascii="Calibri" w:eastAsia="Calibri" w:hAnsi="Calibri" w:cs="Calibri"/>
          <w:b/>
          <w:bCs/>
        </w:rPr>
        <w:tab/>
      </w:r>
    </w:p>
    <w:p w14:paraId="13EBB95C" w14:textId="535B05E7" w:rsidR="00177C32" w:rsidRDefault="0080434E" w:rsidP="00177C32">
      <w:pPr>
        <w:ind w:left="1304"/>
        <w:jc w:val="both"/>
        <w:rPr>
          <w:rFonts w:ascii="Calibri" w:eastAsia="Calibri" w:hAnsi="Calibri" w:cs="Calibri"/>
        </w:rPr>
      </w:pPr>
      <w:r>
        <w:rPr>
          <w:rFonts w:ascii="Calibri" w:eastAsia="Calibri" w:hAnsi="Calibri" w:cs="Calibri"/>
        </w:rPr>
        <w:t>T</w:t>
      </w:r>
      <w:r w:rsidR="635CCE9F" w:rsidRPr="0806DAF0">
        <w:rPr>
          <w:rFonts w:ascii="Calibri" w:eastAsia="Calibri" w:hAnsi="Calibri" w:cs="Calibri"/>
        </w:rPr>
        <w:t>ilaaja pidättää itselleen oikeuden hyväksyä tai hylätä tehdyt tarjoukset. Tarjousten käsittelyssä ja hyväksymisessä huomi</w:t>
      </w:r>
      <w:r>
        <w:rPr>
          <w:rFonts w:ascii="Calibri" w:eastAsia="Calibri" w:hAnsi="Calibri" w:cs="Calibri"/>
        </w:rPr>
        <w:t>oidaan ainoastaan laatukriteerit</w:t>
      </w:r>
      <w:r w:rsidR="00177C32">
        <w:rPr>
          <w:rFonts w:ascii="Calibri" w:eastAsia="Calibri" w:hAnsi="Calibri" w:cs="Calibri"/>
        </w:rPr>
        <w:t xml:space="preserve"> (työsuunnitelma, referenssit, henkilöstö).</w:t>
      </w:r>
      <w:r>
        <w:rPr>
          <w:rFonts w:ascii="Calibri" w:eastAsia="Calibri" w:hAnsi="Calibri" w:cs="Calibri"/>
        </w:rPr>
        <w:t xml:space="preserve"> </w:t>
      </w:r>
      <w:r w:rsidR="635CCE9F" w:rsidRPr="0806DAF0">
        <w:rPr>
          <w:rFonts w:ascii="Calibri" w:eastAsia="Calibri" w:hAnsi="Calibri" w:cs="Calibri"/>
        </w:rPr>
        <w:t xml:space="preserve"> </w:t>
      </w:r>
    </w:p>
    <w:p w14:paraId="0649E80A" w14:textId="205FBD3E" w:rsidR="635CCE9F" w:rsidRDefault="635CCE9F" w:rsidP="00177C32">
      <w:pPr>
        <w:ind w:left="1304"/>
        <w:jc w:val="both"/>
      </w:pPr>
      <w:r w:rsidRPr="34C7D685">
        <w:rPr>
          <w:rFonts w:ascii="Calibri" w:eastAsia="Calibri" w:hAnsi="Calibri" w:cs="Calibri"/>
          <w:sz w:val="28"/>
          <w:szCs w:val="28"/>
        </w:rPr>
        <w:t xml:space="preserve"> </w:t>
      </w:r>
    </w:p>
    <w:p w14:paraId="031264D7" w14:textId="2237D34D" w:rsidR="635CCE9F" w:rsidRDefault="635CCE9F" w:rsidP="003155A0">
      <w:pPr>
        <w:ind w:left="1304"/>
        <w:jc w:val="both"/>
        <w:rPr>
          <w:rFonts w:ascii="Calibri" w:eastAsia="Calibri" w:hAnsi="Calibri" w:cs="Calibri"/>
          <w:iCs/>
        </w:rPr>
      </w:pPr>
      <w:r w:rsidRPr="003155A0">
        <w:rPr>
          <w:rFonts w:ascii="Calibri" w:eastAsia="Calibri" w:hAnsi="Calibri" w:cs="Calibri"/>
          <w:iCs/>
        </w:rPr>
        <w:t>Tarjoukset pisteytetään välille 1-5 kunkin laatuperusteen osalta, kerrotaan ilmoitetulla painoarvokertoimella ja näin saadut pisteet lasketaan yhteen. Eniten painotettuja pisteitä saanut tarjous katsotaan tilaajan kannalta parhaaksi tarjoukseksi. Tarjouksia arvioitaessa suurempi pistemäärä on parempi kuin pieni siten, että työsuunnitelman osalta paras suunnitelma saa 5 pistettä ja heikoin vähintään 1 pisteen. Henkilöstön osalta projektipäällikön</w:t>
      </w:r>
      <w:r w:rsidR="00E0499E">
        <w:rPr>
          <w:rFonts w:ascii="Calibri" w:eastAsia="Calibri" w:hAnsi="Calibri" w:cs="Calibri"/>
          <w:iCs/>
        </w:rPr>
        <w:t xml:space="preserve"> ja muun henkilöstön</w:t>
      </w:r>
      <w:r w:rsidRPr="003155A0">
        <w:rPr>
          <w:rFonts w:ascii="Calibri" w:eastAsia="Calibri" w:hAnsi="Calibri" w:cs="Calibri"/>
          <w:iCs/>
        </w:rPr>
        <w:t xml:space="preserve"> osaamisesta </w:t>
      </w:r>
      <w:r w:rsidRPr="003155A0">
        <w:rPr>
          <w:rFonts w:ascii="Calibri" w:eastAsia="Calibri" w:hAnsi="Calibri" w:cs="Calibri"/>
          <w:iCs/>
        </w:rPr>
        <w:lastRenderedPageBreak/>
        <w:t xml:space="preserve">ja kokemuksesta ja referenssien osalta vastaavanlaisista referensseistä saa paras tarjous 5 pistettä, heikoin vähintään 1 pisteen. </w:t>
      </w:r>
      <w:r w:rsidR="00BA34C6">
        <w:rPr>
          <w:rFonts w:ascii="Calibri" w:eastAsia="Calibri" w:hAnsi="Calibri" w:cs="Calibri"/>
          <w:iCs/>
        </w:rPr>
        <w:t>Tarjousten arvioinnin suorittaa Pohjois-Savo liiton työryhmä.</w:t>
      </w:r>
    </w:p>
    <w:p w14:paraId="373A1E52" w14:textId="4F4E3186" w:rsidR="00E0499E" w:rsidRDefault="00E0499E" w:rsidP="003155A0">
      <w:pPr>
        <w:ind w:left="1304"/>
        <w:jc w:val="both"/>
        <w:rPr>
          <w:rFonts w:ascii="Calibri" w:eastAsia="Calibri" w:hAnsi="Calibri" w:cs="Calibri"/>
          <w:iCs/>
        </w:rPr>
      </w:pPr>
    </w:p>
    <w:p w14:paraId="05CECC02" w14:textId="09DC57CA" w:rsidR="00E0499E" w:rsidRDefault="00E0499E" w:rsidP="003155A0">
      <w:pPr>
        <w:ind w:left="1304"/>
        <w:jc w:val="both"/>
        <w:rPr>
          <w:rFonts w:ascii="Calibri" w:eastAsia="Calibri" w:hAnsi="Calibri" w:cs="Calibri"/>
          <w:iCs/>
        </w:rPr>
      </w:pPr>
      <w:r>
        <w:rPr>
          <w:rFonts w:ascii="Calibri" w:eastAsia="Calibri" w:hAnsi="Calibri" w:cs="Calibri"/>
          <w:iCs/>
        </w:rPr>
        <w:t>Pisteet painotetaan seuraavasti: Suunnitelman painotus on</w:t>
      </w:r>
      <w:r w:rsidR="00BA34C6">
        <w:rPr>
          <w:rFonts w:ascii="Calibri" w:eastAsia="Calibri" w:hAnsi="Calibri" w:cs="Calibri"/>
          <w:iCs/>
        </w:rPr>
        <w:t xml:space="preserve"> 6</w:t>
      </w:r>
      <w:r>
        <w:rPr>
          <w:rFonts w:ascii="Calibri" w:eastAsia="Calibri" w:hAnsi="Calibri" w:cs="Calibri"/>
          <w:iCs/>
        </w:rPr>
        <w:t xml:space="preserve">0 %, referenssien painotus </w:t>
      </w:r>
      <w:r w:rsidR="00BA34C6">
        <w:rPr>
          <w:rFonts w:ascii="Calibri" w:eastAsia="Calibri" w:hAnsi="Calibri" w:cs="Calibri"/>
          <w:iCs/>
        </w:rPr>
        <w:t>2</w:t>
      </w:r>
      <w:r>
        <w:rPr>
          <w:rFonts w:ascii="Calibri" w:eastAsia="Calibri" w:hAnsi="Calibri" w:cs="Calibri"/>
          <w:iCs/>
        </w:rPr>
        <w:t>0 % ja henkilöstön painotus</w:t>
      </w:r>
      <w:r w:rsidR="00BA34C6">
        <w:rPr>
          <w:rFonts w:ascii="Calibri" w:eastAsia="Calibri" w:hAnsi="Calibri" w:cs="Calibri"/>
          <w:iCs/>
        </w:rPr>
        <w:t xml:space="preserve"> 2</w:t>
      </w:r>
      <w:r>
        <w:rPr>
          <w:rFonts w:ascii="Calibri" w:eastAsia="Calibri" w:hAnsi="Calibri" w:cs="Calibri"/>
          <w:iCs/>
        </w:rPr>
        <w:t xml:space="preserve">0%. Tarjoukset asetetaan paremmuusjärjestykseen </w:t>
      </w:r>
      <w:r w:rsidR="0075207D">
        <w:rPr>
          <w:rFonts w:ascii="Calibri" w:eastAsia="Calibri" w:hAnsi="Calibri" w:cs="Calibri"/>
          <w:iCs/>
        </w:rPr>
        <w:t xml:space="preserve">pistemäärien mukaan. </w:t>
      </w:r>
    </w:p>
    <w:p w14:paraId="6520937B" w14:textId="2DC6D13E" w:rsidR="00BB1D09" w:rsidRDefault="00BB1D09" w:rsidP="003155A0">
      <w:pPr>
        <w:ind w:left="1304"/>
        <w:jc w:val="both"/>
        <w:rPr>
          <w:rFonts w:ascii="Calibri" w:eastAsia="Calibri" w:hAnsi="Calibri" w:cs="Calibri"/>
          <w:iCs/>
        </w:rPr>
      </w:pPr>
    </w:p>
    <w:p w14:paraId="3F55FF28" w14:textId="496AD046" w:rsidR="00BB1D09" w:rsidRDefault="00BB1D09" w:rsidP="003155A0">
      <w:pPr>
        <w:ind w:left="1304"/>
        <w:jc w:val="both"/>
        <w:rPr>
          <w:rFonts w:ascii="Calibri" w:eastAsia="Calibri" w:hAnsi="Calibri" w:cs="Calibri"/>
          <w:iCs/>
        </w:rPr>
      </w:pPr>
      <w:r>
        <w:rPr>
          <w:rFonts w:ascii="Calibri" w:eastAsia="Calibri" w:hAnsi="Calibri" w:cs="Calibri"/>
          <w:iCs/>
        </w:rPr>
        <w:t xml:space="preserve">Palvelun lopputuloksen immateriaalioikeudet </w:t>
      </w:r>
      <w:r w:rsidR="00130FEB">
        <w:rPr>
          <w:rFonts w:ascii="Calibri" w:eastAsia="Calibri" w:hAnsi="Calibri" w:cs="Calibri"/>
          <w:iCs/>
        </w:rPr>
        <w:t xml:space="preserve">ovat </w:t>
      </w:r>
      <w:r>
        <w:rPr>
          <w:rFonts w:ascii="Calibri" w:eastAsia="Calibri" w:hAnsi="Calibri" w:cs="Calibri"/>
          <w:iCs/>
        </w:rPr>
        <w:t>tilaajalla.</w:t>
      </w:r>
    </w:p>
    <w:p w14:paraId="21C4FBCD" w14:textId="1CFCB04E" w:rsidR="00130FEB" w:rsidRDefault="00130FEB" w:rsidP="003155A0">
      <w:pPr>
        <w:ind w:left="1304"/>
        <w:jc w:val="both"/>
        <w:rPr>
          <w:rFonts w:ascii="Calibri" w:eastAsia="Calibri" w:hAnsi="Calibri" w:cs="Calibri"/>
          <w:iCs/>
        </w:rPr>
      </w:pPr>
    </w:p>
    <w:p w14:paraId="25046918" w14:textId="0FEA62E9" w:rsidR="00130FEB" w:rsidRDefault="00130FEB" w:rsidP="003155A0">
      <w:pPr>
        <w:ind w:left="1304"/>
        <w:jc w:val="both"/>
        <w:rPr>
          <w:rFonts w:ascii="Calibri" w:eastAsia="Calibri" w:hAnsi="Calibri" w:cs="Calibri"/>
          <w:iCs/>
        </w:rPr>
      </w:pPr>
      <w:r>
        <w:rPr>
          <w:rFonts w:ascii="Calibri" w:eastAsia="Calibri" w:hAnsi="Calibri" w:cs="Calibri"/>
          <w:iCs/>
        </w:rPr>
        <w:t xml:space="preserve">Hankinnassa noudatetaan JYSE 2014 palvelut </w:t>
      </w:r>
      <w:r w:rsidR="00A27FFC">
        <w:rPr>
          <w:rFonts w:ascii="Calibri" w:eastAsia="Calibri" w:hAnsi="Calibri" w:cs="Calibri"/>
          <w:iCs/>
        </w:rPr>
        <w:t>-</w:t>
      </w:r>
      <w:r>
        <w:rPr>
          <w:rFonts w:ascii="Calibri" w:eastAsia="Calibri" w:hAnsi="Calibri" w:cs="Calibri"/>
          <w:iCs/>
        </w:rPr>
        <w:t xml:space="preserve">sopimusehtoja soveltuvin osin. </w:t>
      </w:r>
    </w:p>
    <w:p w14:paraId="64D6120E" w14:textId="2622AE78" w:rsidR="00376698" w:rsidRDefault="635CCE9F" w:rsidP="34C7D685">
      <w:pPr>
        <w:jc w:val="both"/>
      </w:pPr>
      <w:r w:rsidRPr="34C7D685">
        <w:rPr>
          <w:rFonts w:ascii="Calibri" w:eastAsia="Calibri" w:hAnsi="Calibri" w:cs="Calibri"/>
          <w:sz w:val="28"/>
          <w:szCs w:val="28"/>
        </w:rPr>
        <w:t xml:space="preserve"> </w:t>
      </w:r>
    </w:p>
    <w:p w14:paraId="32561000" w14:textId="0FE849A7" w:rsidR="635CCE9F" w:rsidRPr="004A4875" w:rsidRDefault="635CCE9F" w:rsidP="00BA34C6">
      <w:pPr>
        <w:jc w:val="both"/>
      </w:pPr>
      <w:r w:rsidRPr="004A4875">
        <w:rPr>
          <w:rFonts w:ascii="Calibri" w:eastAsia="Calibri" w:hAnsi="Calibri" w:cs="Calibri"/>
          <w:b/>
          <w:bCs/>
        </w:rPr>
        <w:t xml:space="preserve">TARJOUSTEN JULKISUUS </w:t>
      </w:r>
    </w:p>
    <w:p w14:paraId="5C95A840" w14:textId="596447B9" w:rsidR="635CCE9F" w:rsidRPr="004A4875" w:rsidRDefault="635CCE9F" w:rsidP="004A4875">
      <w:pPr>
        <w:ind w:left="1304"/>
        <w:jc w:val="both"/>
      </w:pPr>
      <w:r w:rsidRPr="004A4875">
        <w:rPr>
          <w:rFonts w:ascii="Calibri" w:eastAsia="Calibri" w:hAnsi="Calibri" w:cs="Calibri"/>
        </w:rPr>
        <w:t xml:space="preserve">Hankintaa koskevien asiakirjojen julkisuuden osalta noudatetaan lakia viranomaisten toiminnan julkisuudesta (Laki viranomaisten toiminnan julkisuudesta 621/1999). </w:t>
      </w:r>
    </w:p>
    <w:p w14:paraId="771B9C23" w14:textId="1D88BF4C" w:rsidR="635CCE9F" w:rsidRDefault="635CCE9F" w:rsidP="004A4875">
      <w:pPr>
        <w:ind w:left="1304"/>
        <w:jc w:val="both"/>
        <w:rPr>
          <w:rFonts w:ascii="Calibri" w:eastAsia="Calibri" w:hAnsi="Calibri" w:cs="Calibri"/>
        </w:rPr>
      </w:pPr>
      <w:r w:rsidRPr="004A4875">
        <w:rPr>
          <w:rFonts w:ascii="Calibri" w:eastAsia="Calibri" w:hAnsi="Calibri" w:cs="Calibri"/>
        </w:rPr>
        <w:t xml:space="preserve">Tarjouskilpailuun viranomaiselle toimitetut tarjousasiakirjat tulevat julkisiksi, kun sopimus hankinnasta on tehty. Asianosaisella, esim. tarjoajalla on kuitenkin oikeus saada tieto em. asiakirjoista, kun hankintapäätös on tehty. Asianosaiselle ei ole kuitenkaan oikeutta saada tietoa muiden tarjoajien tarjousten sisältämistä liike- tai ammattisalaisuuksista. </w:t>
      </w:r>
    </w:p>
    <w:p w14:paraId="221F7571" w14:textId="2BE937AF" w:rsidR="004B6E24" w:rsidRDefault="004B6E24" w:rsidP="004A4875">
      <w:pPr>
        <w:ind w:left="1304"/>
        <w:jc w:val="both"/>
        <w:rPr>
          <w:rFonts w:ascii="Calibri" w:eastAsia="Calibri" w:hAnsi="Calibri" w:cs="Calibri"/>
        </w:rPr>
      </w:pPr>
    </w:p>
    <w:p w14:paraId="2D0A00ED" w14:textId="54F2DA2F" w:rsidR="004B6E24" w:rsidRPr="004A4875" w:rsidRDefault="004B6E24" w:rsidP="004A4875">
      <w:pPr>
        <w:ind w:left="1304"/>
        <w:jc w:val="both"/>
      </w:pPr>
      <w:r>
        <w:rPr>
          <w:rFonts w:ascii="Calibri" w:eastAsia="Calibri" w:hAnsi="Calibri" w:cs="Calibri"/>
        </w:rPr>
        <w:t xml:space="preserve">Salassa pidettävät tiedot tulee esittää mielellään erillisellä liitteellä ja niihin on merkittävä selkeästi SALAINEN. Hinta ei ole liike- tai ammattisalaisuus. </w:t>
      </w:r>
    </w:p>
    <w:p w14:paraId="50F5F968" w14:textId="62D68AF4" w:rsidR="635CCE9F" w:rsidRDefault="635CCE9F" w:rsidP="34C7D685">
      <w:pPr>
        <w:jc w:val="both"/>
        <w:rPr>
          <w:rFonts w:ascii="Calibri" w:eastAsia="Calibri" w:hAnsi="Calibri" w:cs="Calibri"/>
          <w:b/>
          <w:bCs/>
        </w:rPr>
      </w:pPr>
      <w:r w:rsidRPr="004A4875">
        <w:rPr>
          <w:rFonts w:ascii="Calibri" w:eastAsia="Calibri" w:hAnsi="Calibri" w:cs="Calibri"/>
          <w:b/>
          <w:bCs/>
        </w:rPr>
        <w:t xml:space="preserve"> </w:t>
      </w:r>
    </w:p>
    <w:p w14:paraId="766506C6" w14:textId="6488AA6A" w:rsidR="00A35BFE" w:rsidRDefault="00BA34C6" w:rsidP="34C7D685">
      <w:pPr>
        <w:jc w:val="both"/>
        <w:rPr>
          <w:rFonts w:ascii="Calibri" w:eastAsia="Calibri" w:hAnsi="Calibri" w:cs="Calibri"/>
          <w:b/>
          <w:bCs/>
        </w:rPr>
      </w:pPr>
      <w:r>
        <w:rPr>
          <w:rFonts w:ascii="Calibri" w:eastAsia="Calibri" w:hAnsi="Calibri" w:cs="Calibri"/>
          <w:b/>
          <w:bCs/>
        </w:rPr>
        <w:t>TARJOUSTEN JÄTTÄMINEN</w:t>
      </w:r>
    </w:p>
    <w:p w14:paraId="3A96128F" w14:textId="6298C658" w:rsidR="00646DA6" w:rsidRDefault="00646DA6" w:rsidP="00646DA6">
      <w:pPr>
        <w:ind w:left="1304"/>
        <w:jc w:val="both"/>
        <w:rPr>
          <w:rFonts w:ascii="Calibri" w:eastAsia="Calibri" w:hAnsi="Calibri" w:cs="Calibri"/>
          <w:bCs/>
        </w:rPr>
      </w:pPr>
      <w:r>
        <w:rPr>
          <w:rFonts w:ascii="Calibri" w:eastAsia="Calibri" w:hAnsi="Calibri" w:cs="Calibri"/>
          <w:b/>
          <w:bCs/>
        </w:rPr>
        <w:t>Tarjoukset tulee toimittaa Pohjois-Savo liittoon allekirjoitet</w:t>
      </w:r>
      <w:r w:rsidR="003358CD">
        <w:rPr>
          <w:rFonts w:ascii="Calibri" w:eastAsia="Calibri" w:hAnsi="Calibri" w:cs="Calibri"/>
          <w:b/>
          <w:bCs/>
        </w:rPr>
        <w:t>tuna sähköpostitse viimeistään 10</w:t>
      </w:r>
      <w:r>
        <w:rPr>
          <w:rFonts w:ascii="Calibri" w:eastAsia="Calibri" w:hAnsi="Calibri" w:cs="Calibri"/>
          <w:b/>
          <w:bCs/>
        </w:rPr>
        <w:t xml:space="preserve">.6.2020 klo 15.00 mennessä osoitteeseen </w:t>
      </w:r>
      <w:hyperlink r:id="rId12" w:history="1">
        <w:r w:rsidRPr="00213394">
          <w:rPr>
            <w:rStyle w:val="Hyperlinkki"/>
            <w:rFonts w:ascii="Calibri" w:eastAsia="Calibri" w:hAnsi="Calibri" w:cs="Calibri"/>
            <w:b/>
            <w:bCs/>
          </w:rPr>
          <w:t>kirjaamo@pohjois-savo.fi</w:t>
        </w:r>
      </w:hyperlink>
      <w:r>
        <w:rPr>
          <w:rFonts w:ascii="Calibri" w:eastAsia="Calibri" w:hAnsi="Calibri" w:cs="Calibri"/>
          <w:b/>
          <w:bCs/>
        </w:rPr>
        <w:t xml:space="preserve">.  </w:t>
      </w:r>
      <w:r w:rsidR="001B4D59">
        <w:rPr>
          <w:rFonts w:ascii="Calibri" w:eastAsia="Calibri" w:hAnsi="Calibri" w:cs="Calibri"/>
          <w:bCs/>
        </w:rPr>
        <w:t xml:space="preserve">Määräajan jälkeen saapuneita tarjouksia ei oteta huomioon. </w:t>
      </w:r>
      <w:r w:rsidRPr="00646DA6">
        <w:rPr>
          <w:rFonts w:ascii="Calibri" w:eastAsia="Calibri" w:hAnsi="Calibri" w:cs="Calibri"/>
          <w:bCs/>
        </w:rPr>
        <w:t>Sähköpostin otsikkoon merkintä Strategi</w:t>
      </w:r>
      <w:r>
        <w:rPr>
          <w:rFonts w:ascii="Calibri" w:eastAsia="Calibri" w:hAnsi="Calibri" w:cs="Calibri"/>
          <w:bCs/>
        </w:rPr>
        <w:t>a-tarjous.</w:t>
      </w:r>
    </w:p>
    <w:p w14:paraId="6DE4B7E6" w14:textId="7A6FDFB9" w:rsidR="00646DA6" w:rsidRDefault="00646DA6" w:rsidP="00646DA6">
      <w:pPr>
        <w:ind w:left="1304"/>
        <w:jc w:val="both"/>
        <w:rPr>
          <w:rFonts w:ascii="Calibri" w:eastAsia="Calibri" w:hAnsi="Calibri" w:cs="Calibri"/>
          <w:bCs/>
        </w:rPr>
      </w:pPr>
    </w:p>
    <w:p w14:paraId="30E6AF13" w14:textId="3B9755D1" w:rsidR="00646DA6" w:rsidRDefault="00646DA6" w:rsidP="00646DA6">
      <w:pPr>
        <w:ind w:left="1304"/>
        <w:jc w:val="both"/>
        <w:rPr>
          <w:rFonts w:ascii="Calibri" w:eastAsia="Calibri" w:hAnsi="Calibri" w:cs="Calibri"/>
          <w:bCs/>
        </w:rPr>
      </w:pPr>
      <w:r>
        <w:rPr>
          <w:rFonts w:ascii="Calibri" w:eastAsia="Calibri" w:hAnsi="Calibri" w:cs="Calibri"/>
          <w:bCs/>
        </w:rPr>
        <w:t xml:space="preserve">Tarjouksen on oltava voimassa </w:t>
      </w:r>
      <w:r w:rsidR="00926FBF">
        <w:rPr>
          <w:rFonts w:ascii="Calibri" w:eastAsia="Calibri" w:hAnsi="Calibri" w:cs="Calibri"/>
          <w:bCs/>
        </w:rPr>
        <w:t>30</w:t>
      </w:r>
      <w:bookmarkStart w:id="0" w:name="_GoBack"/>
      <w:bookmarkEnd w:id="0"/>
      <w:r w:rsidR="00B35EC3">
        <w:rPr>
          <w:rFonts w:ascii="Calibri" w:eastAsia="Calibri" w:hAnsi="Calibri" w:cs="Calibri"/>
          <w:bCs/>
        </w:rPr>
        <w:t xml:space="preserve">.6.2020 saakka. </w:t>
      </w:r>
      <w:r w:rsidR="001B4D59">
        <w:rPr>
          <w:rFonts w:ascii="Calibri" w:eastAsia="Calibri" w:hAnsi="Calibri" w:cs="Calibri"/>
          <w:bCs/>
        </w:rPr>
        <w:t>Valittavan palveluntuottajan kanssa laaditaan hankintasopimus.</w:t>
      </w:r>
    </w:p>
    <w:p w14:paraId="44700A12" w14:textId="193F3FD7" w:rsidR="00B35EC3" w:rsidRDefault="00B35EC3" w:rsidP="00646DA6">
      <w:pPr>
        <w:ind w:left="1304"/>
        <w:jc w:val="both"/>
        <w:rPr>
          <w:rFonts w:ascii="Calibri" w:eastAsia="Calibri" w:hAnsi="Calibri" w:cs="Calibri"/>
          <w:bCs/>
        </w:rPr>
      </w:pPr>
    </w:p>
    <w:p w14:paraId="6686685E" w14:textId="116BBDD1" w:rsidR="00BA34C6" w:rsidRDefault="00BA34C6" w:rsidP="00646DA6">
      <w:pPr>
        <w:ind w:left="1304"/>
        <w:jc w:val="both"/>
        <w:rPr>
          <w:rFonts w:ascii="Calibri" w:eastAsia="Calibri" w:hAnsi="Calibri" w:cs="Calibri"/>
          <w:bCs/>
        </w:rPr>
      </w:pPr>
      <w:r>
        <w:rPr>
          <w:rFonts w:ascii="Calibri" w:eastAsia="Calibri" w:hAnsi="Calibri" w:cs="Calibri"/>
          <w:bCs/>
        </w:rPr>
        <w:t xml:space="preserve">Hankintapäätöksestä ilmoitetaan tarjouskilpailuun osallistuneille. </w:t>
      </w:r>
    </w:p>
    <w:p w14:paraId="6D5DBECF" w14:textId="406DFAC5" w:rsidR="000F5A33" w:rsidRDefault="000F5A33" w:rsidP="00646DA6">
      <w:pPr>
        <w:ind w:left="1304"/>
        <w:jc w:val="both"/>
        <w:rPr>
          <w:rFonts w:ascii="Calibri" w:eastAsia="Calibri" w:hAnsi="Calibri" w:cs="Calibri"/>
          <w:bCs/>
        </w:rPr>
      </w:pPr>
    </w:p>
    <w:p w14:paraId="563A1CE0" w14:textId="45E661BC" w:rsidR="000F5A33" w:rsidRDefault="000F5A33" w:rsidP="00646DA6">
      <w:pPr>
        <w:ind w:left="1304"/>
        <w:jc w:val="both"/>
        <w:rPr>
          <w:rFonts w:ascii="Calibri" w:eastAsia="Calibri" w:hAnsi="Calibri" w:cs="Calibri"/>
          <w:bCs/>
        </w:rPr>
      </w:pPr>
      <w:r>
        <w:rPr>
          <w:rFonts w:ascii="Calibri" w:eastAsia="Calibri" w:hAnsi="Calibri" w:cs="Calibri"/>
          <w:bCs/>
        </w:rPr>
        <w:t>Palvelu maksetaa</w:t>
      </w:r>
      <w:r w:rsidR="001B4D59">
        <w:rPr>
          <w:rFonts w:ascii="Calibri" w:eastAsia="Calibri" w:hAnsi="Calibri" w:cs="Calibri"/>
          <w:bCs/>
        </w:rPr>
        <w:t>n</w:t>
      </w:r>
      <w:r>
        <w:rPr>
          <w:rFonts w:ascii="Calibri" w:eastAsia="Calibri" w:hAnsi="Calibri" w:cs="Calibri"/>
          <w:bCs/>
        </w:rPr>
        <w:t xml:space="preserve"> kahdessa</w:t>
      </w:r>
      <w:r w:rsidR="001B4D59">
        <w:rPr>
          <w:rFonts w:ascii="Calibri" w:eastAsia="Calibri" w:hAnsi="Calibri" w:cs="Calibri"/>
          <w:bCs/>
        </w:rPr>
        <w:t xml:space="preserve"> </w:t>
      </w:r>
      <w:r>
        <w:rPr>
          <w:rFonts w:ascii="Calibri" w:eastAsia="Calibri" w:hAnsi="Calibri" w:cs="Calibri"/>
          <w:bCs/>
        </w:rPr>
        <w:t xml:space="preserve">erässä. Ensimmäinen </w:t>
      </w:r>
      <w:r w:rsidR="001B4D59">
        <w:rPr>
          <w:rFonts w:ascii="Calibri" w:eastAsia="Calibri" w:hAnsi="Calibri" w:cs="Calibri"/>
          <w:bCs/>
        </w:rPr>
        <w:t>erä maksetaan sopimuks</w:t>
      </w:r>
      <w:r>
        <w:rPr>
          <w:rFonts w:ascii="Calibri" w:eastAsia="Calibri" w:hAnsi="Calibri" w:cs="Calibri"/>
          <w:bCs/>
        </w:rPr>
        <w:t>e</w:t>
      </w:r>
      <w:r w:rsidR="001B4D59">
        <w:rPr>
          <w:rFonts w:ascii="Calibri" w:eastAsia="Calibri" w:hAnsi="Calibri" w:cs="Calibri"/>
          <w:bCs/>
        </w:rPr>
        <w:t>n</w:t>
      </w:r>
      <w:r>
        <w:rPr>
          <w:rFonts w:ascii="Calibri" w:eastAsia="Calibri" w:hAnsi="Calibri" w:cs="Calibri"/>
          <w:bCs/>
        </w:rPr>
        <w:t xml:space="preserve"> all</w:t>
      </w:r>
      <w:r w:rsidR="001B4D59">
        <w:rPr>
          <w:rFonts w:ascii="Calibri" w:eastAsia="Calibri" w:hAnsi="Calibri" w:cs="Calibri"/>
          <w:bCs/>
        </w:rPr>
        <w:t>e</w:t>
      </w:r>
      <w:r>
        <w:rPr>
          <w:rFonts w:ascii="Calibri" w:eastAsia="Calibri" w:hAnsi="Calibri" w:cs="Calibri"/>
          <w:bCs/>
        </w:rPr>
        <w:t>kirjoittami</w:t>
      </w:r>
      <w:r w:rsidR="001B4D59">
        <w:rPr>
          <w:rFonts w:ascii="Calibri" w:eastAsia="Calibri" w:hAnsi="Calibri" w:cs="Calibri"/>
          <w:bCs/>
        </w:rPr>
        <w:t>sen jälkeen j</w:t>
      </w:r>
      <w:r>
        <w:rPr>
          <w:rFonts w:ascii="Calibri" w:eastAsia="Calibri" w:hAnsi="Calibri" w:cs="Calibri"/>
          <w:bCs/>
        </w:rPr>
        <w:t>a</w:t>
      </w:r>
      <w:r w:rsidR="001B4D59">
        <w:rPr>
          <w:rFonts w:ascii="Calibri" w:eastAsia="Calibri" w:hAnsi="Calibri" w:cs="Calibri"/>
          <w:bCs/>
        </w:rPr>
        <w:t xml:space="preserve"> </w:t>
      </w:r>
      <w:r>
        <w:rPr>
          <w:rFonts w:ascii="Calibri" w:eastAsia="Calibri" w:hAnsi="Calibri" w:cs="Calibri"/>
          <w:bCs/>
        </w:rPr>
        <w:t xml:space="preserve">toinen erä tilaajan hyväksyttyä </w:t>
      </w:r>
      <w:r w:rsidR="001B4D59">
        <w:rPr>
          <w:rFonts w:ascii="Calibri" w:eastAsia="Calibri" w:hAnsi="Calibri" w:cs="Calibri"/>
          <w:bCs/>
        </w:rPr>
        <w:t xml:space="preserve">työn päättyneeksi sopimuksen mukaisesti. </w:t>
      </w:r>
    </w:p>
    <w:p w14:paraId="2ADEABD6" w14:textId="6854FD64" w:rsidR="00B35EC3" w:rsidRDefault="00B35EC3" w:rsidP="00646DA6">
      <w:pPr>
        <w:ind w:left="1304"/>
        <w:jc w:val="both"/>
        <w:rPr>
          <w:rFonts w:ascii="Calibri" w:eastAsia="Calibri" w:hAnsi="Calibri" w:cs="Calibri"/>
          <w:bCs/>
        </w:rPr>
      </w:pPr>
    </w:p>
    <w:p w14:paraId="28249743" w14:textId="77777777" w:rsidR="00376698" w:rsidRDefault="00376698" w:rsidP="00646DA6">
      <w:pPr>
        <w:ind w:left="1304"/>
        <w:jc w:val="both"/>
        <w:rPr>
          <w:rFonts w:ascii="Calibri" w:eastAsia="Calibri" w:hAnsi="Calibri" w:cs="Calibri"/>
          <w:bCs/>
        </w:rPr>
      </w:pPr>
    </w:p>
    <w:p w14:paraId="428226AA" w14:textId="2CA1F928" w:rsidR="635CCE9F" w:rsidRPr="004A4875" w:rsidRDefault="635CCE9F" w:rsidP="00BA34C6">
      <w:pPr>
        <w:jc w:val="both"/>
      </w:pPr>
      <w:r w:rsidRPr="004A4875">
        <w:rPr>
          <w:rFonts w:ascii="Calibri" w:eastAsia="Calibri" w:hAnsi="Calibri" w:cs="Calibri"/>
          <w:b/>
          <w:bCs/>
        </w:rPr>
        <w:t xml:space="preserve">YHTEYSHENKILÖT </w:t>
      </w:r>
    </w:p>
    <w:p w14:paraId="1245B5AA" w14:textId="696325AE" w:rsidR="635CCE9F" w:rsidRPr="004A4875" w:rsidRDefault="635CCE9F" w:rsidP="00BA34C6">
      <w:pPr>
        <w:ind w:left="1304"/>
        <w:jc w:val="both"/>
        <w:rPr>
          <w:rFonts w:ascii="Calibri" w:eastAsia="Calibri" w:hAnsi="Calibri" w:cs="Calibri"/>
        </w:rPr>
      </w:pPr>
      <w:r w:rsidRPr="004A4875">
        <w:rPr>
          <w:rFonts w:ascii="Calibri" w:eastAsia="Calibri" w:hAnsi="Calibri" w:cs="Calibri"/>
        </w:rPr>
        <w:t xml:space="preserve">Lisätietoja antavat </w:t>
      </w:r>
      <w:r w:rsidR="00BA34C6">
        <w:rPr>
          <w:rFonts w:ascii="Calibri" w:eastAsia="Calibri" w:hAnsi="Calibri" w:cs="Calibri"/>
        </w:rPr>
        <w:t>maakuntajohtaja Marko Korhonen, puh, 044 714 2666 ja alu</w:t>
      </w:r>
      <w:r w:rsidR="006F2BEA">
        <w:rPr>
          <w:rFonts w:ascii="Calibri" w:eastAsia="Calibri" w:hAnsi="Calibri" w:cs="Calibri"/>
        </w:rPr>
        <w:t>e</w:t>
      </w:r>
      <w:r w:rsidR="00BA34C6">
        <w:rPr>
          <w:rFonts w:ascii="Calibri" w:eastAsia="Calibri" w:hAnsi="Calibri" w:cs="Calibri"/>
        </w:rPr>
        <w:t xml:space="preserve">kehitysjohtaja Satu Vehreävesa, puh. 044 714 2648. </w:t>
      </w:r>
    </w:p>
    <w:p w14:paraId="6A39B669" w14:textId="5C5579B9" w:rsidR="34C7D685" w:rsidRDefault="34C7D685" w:rsidP="34C7D685">
      <w:pPr>
        <w:jc w:val="both"/>
        <w:rPr>
          <w:rFonts w:ascii="Calibri" w:eastAsia="Calibri" w:hAnsi="Calibri" w:cs="Calibri"/>
          <w:sz w:val="28"/>
          <w:szCs w:val="28"/>
        </w:rPr>
      </w:pPr>
    </w:p>
    <w:p w14:paraId="79E8E41E" w14:textId="5962E520" w:rsidR="34C7D685" w:rsidRDefault="34C7D685" w:rsidP="34C7D685">
      <w:pPr>
        <w:rPr>
          <w:b/>
          <w:bCs/>
          <w:sz w:val="28"/>
          <w:szCs w:val="28"/>
          <w:lang w:eastAsia="fi-FI"/>
        </w:rPr>
      </w:pPr>
    </w:p>
    <w:p w14:paraId="41FCDB69" w14:textId="53D181B9" w:rsidR="00130FEB" w:rsidRDefault="00130FEB" w:rsidP="34C7D685">
      <w:pPr>
        <w:rPr>
          <w:bCs/>
          <w:sz w:val="24"/>
          <w:szCs w:val="24"/>
          <w:lang w:eastAsia="fi-FI"/>
        </w:rPr>
      </w:pPr>
      <w:r w:rsidRPr="00130FEB">
        <w:rPr>
          <w:bCs/>
          <w:sz w:val="24"/>
          <w:szCs w:val="24"/>
          <w:lang w:eastAsia="fi-FI"/>
        </w:rPr>
        <w:t>Kuopiossa</w:t>
      </w:r>
      <w:r>
        <w:rPr>
          <w:bCs/>
          <w:sz w:val="24"/>
          <w:szCs w:val="24"/>
          <w:lang w:eastAsia="fi-FI"/>
        </w:rPr>
        <w:t xml:space="preserve"> 25.5.2020</w:t>
      </w:r>
    </w:p>
    <w:p w14:paraId="276A784B" w14:textId="3A958B45" w:rsidR="00130FEB" w:rsidRDefault="00130FEB" w:rsidP="34C7D685">
      <w:pPr>
        <w:rPr>
          <w:bCs/>
          <w:sz w:val="24"/>
          <w:szCs w:val="24"/>
          <w:lang w:eastAsia="fi-FI"/>
        </w:rPr>
      </w:pPr>
    </w:p>
    <w:p w14:paraId="160CAE7C" w14:textId="7F8E8B68" w:rsidR="00130FEB" w:rsidRDefault="00130FEB" w:rsidP="34C7D685">
      <w:pPr>
        <w:rPr>
          <w:bCs/>
          <w:sz w:val="24"/>
          <w:szCs w:val="24"/>
          <w:lang w:eastAsia="fi-FI"/>
        </w:rPr>
      </w:pPr>
    </w:p>
    <w:p w14:paraId="1A87161C" w14:textId="58EFEC41" w:rsidR="00130FEB" w:rsidRDefault="00130FEB" w:rsidP="34C7D685">
      <w:pPr>
        <w:rPr>
          <w:bCs/>
          <w:sz w:val="24"/>
          <w:szCs w:val="24"/>
          <w:lang w:eastAsia="fi-FI"/>
        </w:rPr>
      </w:pPr>
      <w:r>
        <w:rPr>
          <w:bCs/>
          <w:sz w:val="24"/>
          <w:szCs w:val="24"/>
          <w:lang w:eastAsia="fi-FI"/>
        </w:rPr>
        <w:tab/>
        <w:t>Marko Korhonen</w:t>
      </w:r>
    </w:p>
    <w:p w14:paraId="0747660A" w14:textId="418F1651" w:rsidR="00130FEB" w:rsidRPr="00130FEB" w:rsidRDefault="00130FEB" w:rsidP="34C7D685">
      <w:pPr>
        <w:rPr>
          <w:bCs/>
          <w:sz w:val="24"/>
          <w:szCs w:val="24"/>
          <w:lang w:eastAsia="fi-FI"/>
        </w:rPr>
      </w:pPr>
      <w:r>
        <w:rPr>
          <w:bCs/>
          <w:sz w:val="24"/>
          <w:szCs w:val="24"/>
          <w:lang w:eastAsia="fi-FI"/>
        </w:rPr>
        <w:tab/>
        <w:t>maakuntajohtaja</w:t>
      </w:r>
    </w:p>
    <w:p w14:paraId="51B92AAF" w14:textId="72976816" w:rsidR="34C7D685" w:rsidRDefault="34C7D685" w:rsidP="34C7D685">
      <w:pPr>
        <w:rPr>
          <w:b/>
          <w:bCs/>
          <w:sz w:val="28"/>
          <w:szCs w:val="28"/>
          <w:lang w:eastAsia="fi-FI"/>
        </w:rPr>
      </w:pPr>
    </w:p>
    <w:p w14:paraId="632E6D68" w14:textId="23FF570E" w:rsidR="00A12049" w:rsidRPr="00A12049" w:rsidRDefault="00A12049" w:rsidP="00BA6D4B">
      <w:pPr>
        <w:rPr>
          <w:b/>
          <w:sz w:val="20"/>
          <w:szCs w:val="20"/>
          <w:lang w:eastAsia="fi-FI"/>
        </w:rPr>
      </w:pPr>
    </w:p>
    <w:sectPr w:rsidR="00A12049" w:rsidRPr="00A12049" w:rsidSect="000C2112">
      <w:headerReference w:type="even" r:id="rId13"/>
      <w:headerReference w:type="default" r:id="rId14"/>
      <w:footerReference w:type="default" r:id="rId15"/>
      <w:headerReference w:type="first" r:id="rId16"/>
      <w:pgSz w:w="11906" w:h="16838" w:code="9"/>
      <w:pgMar w:top="2268" w:right="851" w:bottom="567" w:left="1134" w:header="56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527A45" w14:textId="77777777" w:rsidR="00795A67" w:rsidRDefault="00795A67" w:rsidP="004E5121">
      <w:r>
        <w:separator/>
      </w:r>
    </w:p>
  </w:endnote>
  <w:endnote w:type="continuationSeparator" w:id="0">
    <w:p w14:paraId="3B56528A" w14:textId="77777777" w:rsidR="00795A67" w:rsidRDefault="00795A67" w:rsidP="004E5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2944" w14:textId="77777777" w:rsidR="00D52D73" w:rsidRDefault="00D52D73" w:rsidP="00A6213E">
    <w:pPr>
      <w:pStyle w:val="Alatunniste"/>
      <w:tabs>
        <w:tab w:val="clear" w:pos="4513"/>
        <w:tab w:val="clear" w:pos="9026"/>
        <w:tab w:val="left" w:pos="9072"/>
      </w:tabs>
    </w:pPr>
  </w:p>
  <w:tbl>
    <w:tblPr>
      <w:tblStyle w:val="TaulukkoRuudukko"/>
      <w:tblW w:w="10210" w:type="dxa"/>
      <w:tblInd w:w="-4" w:type="dxa"/>
      <w:tblBorders>
        <w:top w:val="single" w:sz="8" w:space="0" w:color="F9DC06"/>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5"/>
      <w:gridCol w:w="1583"/>
      <w:gridCol w:w="2183"/>
      <w:gridCol w:w="439"/>
      <w:gridCol w:w="128"/>
      <w:gridCol w:w="108"/>
      <w:gridCol w:w="3264"/>
    </w:tblGrid>
    <w:tr w:rsidR="00E10AC1" w:rsidRPr="006F230E" w14:paraId="790AFBB2" w14:textId="77777777" w:rsidTr="00D24A6D">
      <w:tc>
        <w:tcPr>
          <w:tcW w:w="10210" w:type="dxa"/>
          <w:gridSpan w:val="7"/>
          <w:tcBorders>
            <w:bottom w:val="nil"/>
          </w:tcBorders>
        </w:tcPr>
        <w:p w14:paraId="2FF8DB8A" w14:textId="77777777" w:rsidR="00E10AC1" w:rsidRPr="006F230E" w:rsidRDefault="00E10AC1" w:rsidP="00E10AC1">
          <w:pPr>
            <w:ind w:right="-143"/>
            <w:rPr>
              <w:rFonts w:cs="Lucida Sans Unicode"/>
              <w:i/>
              <w:sz w:val="16"/>
            </w:rPr>
          </w:pPr>
        </w:p>
      </w:tc>
    </w:tr>
    <w:tr w:rsidR="00E10AC1" w:rsidRPr="006F230E" w14:paraId="7CEE93FB" w14:textId="77777777" w:rsidTr="00D24A6D">
      <w:tc>
        <w:tcPr>
          <w:tcW w:w="4088" w:type="dxa"/>
          <w:gridSpan w:val="2"/>
          <w:tcBorders>
            <w:top w:val="nil"/>
            <w:left w:val="nil"/>
            <w:bottom w:val="nil"/>
            <w:right w:val="nil"/>
          </w:tcBorders>
        </w:tcPr>
        <w:p w14:paraId="3566CF34" w14:textId="77777777" w:rsidR="00E10AC1" w:rsidRPr="006F230E" w:rsidRDefault="00E10AC1" w:rsidP="00E10AC1">
          <w:pPr>
            <w:ind w:right="-143"/>
            <w:rPr>
              <w:rFonts w:cs="Lucida Sans Unicode"/>
              <w:i/>
              <w:sz w:val="16"/>
            </w:rPr>
          </w:pPr>
          <w:r w:rsidRPr="006F230E">
            <w:rPr>
              <w:rFonts w:cs="Lucida Sans Unicode"/>
              <w:i/>
              <w:sz w:val="16"/>
            </w:rPr>
            <w:t>Rakennamme maakunnan menestystä</w:t>
          </w:r>
        </w:p>
      </w:tc>
      <w:tc>
        <w:tcPr>
          <w:tcW w:w="2622" w:type="dxa"/>
          <w:gridSpan w:val="2"/>
          <w:tcBorders>
            <w:top w:val="nil"/>
            <w:left w:val="nil"/>
            <w:bottom w:val="nil"/>
            <w:right w:val="nil"/>
          </w:tcBorders>
        </w:tcPr>
        <w:p w14:paraId="4427DB54" w14:textId="77777777" w:rsidR="00E10AC1" w:rsidRPr="006F230E" w:rsidRDefault="00E10AC1" w:rsidP="00E10AC1">
          <w:pPr>
            <w:ind w:right="-143"/>
            <w:rPr>
              <w:i/>
              <w:sz w:val="16"/>
            </w:rPr>
          </w:pPr>
          <w:r w:rsidRPr="006F230E">
            <w:rPr>
              <w:i/>
              <w:sz w:val="16"/>
            </w:rPr>
            <w:t>Pohjois-</w:t>
          </w:r>
          <w:r w:rsidR="006F230E" w:rsidRPr="006F230E">
            <w:rPr>
              <w:i/>
              <w:sz w:val="16"/>
            </w:rPr>
            <w:t xml:space="preserve">Savon </w:t>
          </w:r>
          <w:r w:rsidR="006F230E">
            <w:rPr>
              <w:i/>
              <w:sz w:val="16"/>
            </w:rPr>
            <w:t>liitto</w:t>
          </w:r>
        </w:p>
      </w:tc>
      <w:tc>
        <w:tcPr>
          <w:tcW w:w="236" w:type="dxa"/>
          <w:gridSpan w:val="2"/>
          <w:tcBorders>
            <w:top w:val="nil"/>
            <w:left w:val="nil"/>
            <w:bottom w:val="nil"/>
            <w:right w:val="nil"/>
          </w:tcBorders>
        </w:tcPr>
        <w:p w14:paraId="4815EC66" w14:textId="77777777" w:rsidR="00E10AC1" w:rsidRPr="006F230E" w:rsidRDefault="00E10AC1" w:rsidP="00E10AC1">
          <w:pPr>
            <w:ind w:right="-143"/>
            <w:rPr>
              <w:rFonts w:cs="Lucida Sans Unicode"/>
              <w:i/>
              <w:sz w:val="16"/>
            </w:rPr>
          </w:pPr>
        </w:p>
      </w:tc>
      <w:tc>
        <w:tcPr>
          <w:tcW w:w="3264" w:type="dxa"/>
          <w:tcBorders>
            <w:top w:val="nil"/>
            <w:left w:val="nil"/>
            <w:bottom w:val="nil"/>
            <w:right w:val="nil"/>
          </w:tcBorders>
        </w:tcPr>
        <w:p w14:paraId="0C1AD874" w14:textId="77777777" w:rsidR="00E10AC1" w:rsidRPr="006F230E" w:rsidRDefault="00E10AC1" w:rsidP="00E10AC1">
          <w:pPr>
            <w:ind w:right="20"/>
            <w:jc w:val="right"/>
            <w:rPr>
              <w:rFonts w:cs="Lucida Sans Unicode"/>
              <w:i/>
              <w:sz w:val="16"/>
            </w:rPr>
          </w:pPr>
          <w:r w:rsidRPr="006F230E">
            <w:rPr>
              <w:rFonts w:cs="Lucida Sans Unicode"/>
              <w:i/>
              <w:sz w:val="16"/>
            </w:rPr>
            <w:t>Y-tunnus 0827616-7</w:t>
          </w:r>
        </w:p>
      </w:tc>
    </w:tr>
    <w:tr w:rsidR="00743B8D" w:rsidRPr="006F230E" w14:paraId="11C9E12D" w14:textId="77777777" w:rsidTr="00D24A6D">
      <w:tc>
        <w:tcPr>
          <w:tcW w:w="2505" w:type="dxa"/>
          <w:tcBorders>
            <w:top w:val="nil"/>
            <w:left w:val="nil"/>
            <w:bottom w:val="nil"/>
            <w:right w:val="nil"/>
          </w:tcBorders>
        </w:tcPr>
        <w:p w14:paraId="67B00D13" w14:textId="77777777" w:rsidR="00E10AC1" w:rsidRPr="006F230E" w:rsidRDefault="00E10AC1" w:rsidP="00E10AC1">
          <w:pPr>
            <w:ind w:right="-143"/>
            <w:rPr>
              <w:i/>
              <w:sz w:val="16"/>
            </w:rPr>
          </w:pPr>
          <w:r w:rsidRPr="006F230E">
            <w:rPr>
              <w:i/>
              <w:sz w:val="16"/>
            </w:rPr>
            <w:t>pohjois-savo.fi</w:t>
          </w:r>
        </w:p>
      </w:tc>
      <w:tc>
        <w:tcPr>
          <w:tcW w:w="1583" w:type="dxa"/>
          <w:tcBorders>
            <w:top w:val="nil"/>
            <w:left w:val="nil"/>
            <w:bottom w:val="nil"/>
            <w:right w:val="nil"/>
          </w:tcBorders>
        </w:tcPr>
        <w:p w14:paraId="67F28CB5" w14:textId="77777777" w:rsidR="00E10AC1" w:rsidRPr="006F230E" w:rsidRDefault="00E10AC1" w:rsidP="00E10AC1">
          <w:pPr>
            <w:ind w:right="-143"/>
            <w:rPr>
              <w:rFonts w:cs="Lucida Sans Unicode"/>
              <w:i/>
              <w:sz w:val="16"/>
            </w:rPr>
          </w:pPr>
        </w:p>
      </w:tc>
      <w:tc>
        <w:tcPr>
          <w:tcW w:w="2183" w:type="dxa"/>
          <w:tcBorders>
            <w:top w:val="nil"/>
            <w:left w:val="nil"/>
            <w:bottom w:val="nil"/>
            <w:right w:val="nil"/>
          </w:tcBorders>
        </w:tcPr>
        <w:p w14:paraId="5F0CF0CA" w14:textId="77777777" w:rsidR="00E10AC1" w:rsidRPr="006F230E" w:rsidRDefault="00E10AC1" w:rsidP="00E10AC1">
          <w:pPr>
            <w:ind w:right="-143"/>
            <w:rPr>
              <w:i/>
              <w:sz w:val="16"/>
            </w:rPr>
          </w:pPr>
          <w:r w:rsidRPr="006F230E">
            <w:rPr>
              <w:i/>
              <w:sz w:val="16"/>
            </w:rPr>
            <w:t>Sepänkatu 1, PL 247</w:t>
          </w:r>
        </w:p>
      </w:tc>
      <w:tc>
        <w:tcPr>
          <w:tcW w:w="567" w:type="dxa"/>
          <w:gridSpan w:val="2"/>
          <w:tcBorders>
            <w:top w:val="nil"/>
            <w:left w:val="nil"/>
            <w:bottom w:val="nil"/>
            <w:right w:val="nil"/>
          </w:tcBorders>
        </w:tcPr>
        <w:p w14:paraId="0E7E6AF3" w14:textId="77777777" w:rsidR="00E10AC1" w:rsidRPr="006F230E" w:rsidRDefault="00E10AC1" w:rsidP="00E10AC1">
          <w:pPr>
            <w:ind w:right="-143"/>
            <w:rPr>
              <w:rFonts w:cs="Lucida Sans Unicode"/>
              <w:i/>
              <w:sz w:val="16"/>
            </w:rPr>
          </w:pPr>
        </w:p>
      </w:tc>
      <w:tc>
        <w:tcPr>
          <w:tcW w:w="3372" w:type="dxa"/>
          <w:gridSpan w:val="2"/>
          <w:tcBorders>
            <w:top w:val="nil"/>
            <w:left w:val="nil"/>
            <w:bottom w:val="nil"/>
            <w:right w:val="nil"/>
          </w:tcBorders>
        </w:tcPr>
        <w:p w14:paraId="22D99F88" w14:textId="77777777" w:rsidR="00E10AC1" w:rsidRPr="006F230E" w:rsidRDefault="00E10AC1" w:rsidP="00FD5778">
          <w:pPr>
            <w:ind w:right="20"/>
            <w:jc w:val="right"/>
            <w:rPr>
              <w:rFonts w:cs="Lucida Sans Unicode"/>
              <w:i/>
              <w:sz w:val="16"/>
            </w:rPr>
          </w:pPr>
          <w:r w:rsidRPr="006F230E">
            <w:rPr>
              <w:rFonts w:cs="Lucida Sans Unicode"/>
              <w:i/>
              <w:sz w:val="16"/>
            </w:rPr>
            <w:t xml:space="preserve">Puhelin </w:t>
          </w:r>
          <w:r w:rsidR="00B42A42" w:rsidRPr="006F230E">
            <w:rPr>
              <w:rFonts w:cs="Lucida Sans Unicode"/>
              <w:i/>
              <w:sz w:val="16"/>
            </w:rPr>
            <w:t>017</w:t>
          </w:r>
          <w:r w:rsidR="00B42A42">
            <w:rPr>
              <w:rFonts w:cs="Lucida Sans Unicode"/>
              <w:i/>
              <w:sz w:val="16"/>
            </w:rPr>
            <w:t xml:space="preserve"> </w:t>
          </w:r>
          <w:r w:rsidR="00B42A42" w:rsidRPr="006F230E">
            <w:rPr>
              <w:rFonts w:cs="Lucida Sans Unicode"/>
              <w:i/>
              <w:sz w:val="16"/>
            </w:rPr>
            <w:t>550</w:t>
          </w:r>
          <w:r w:rsidRPr="006F230E">
            <w:rPr>
              <w:rFonts w:cs="Lucida Sans Unicode"/>
              <w:i/>
              <w:sz w:val="16"/>
            </w:rPr>
            <w:t xml:space="preserve"> 1400</w:t>
          </w:r>
        </w:p>
      </w:tc>
    </w:tr>
    <w:tr w:rsidR="00743B8D" w:rsidRPr="006F230E" w14:paraId="4667DE4B" w14:textId="77777777" w:rsidTr="00D24A6D">
      <w:tc>
        <w:tcPr>
          <w:tcW w:w="2505" w:type="dxa"/>
          <w:tcBorders>
            <w:top w:val="nil"/>
            <w:left w:val="nil"/>
            <w:bottom w:val="nil"/>
            <w:right w:val="nil"/>
          </w:tcBorders>
        </w:tcPr>
        <w:p w14:paraId="08D03ABE" w14:textId="77777777" w:rsidR="00E10AC1" w:rsidRPr="006F230E" w:rsidRDefault="00E10AC1" w:rsidP="00E10AC1">
          <w:pPr>
            <w:ind w:right="-143"/>
            <w:rPr>
              <w:b/>
              <w:i/>
              <w:sz w:val="16"/>
            </w:rPr>
          </w:pPr>
        </w:p>
      </w:tc>
      <w:tc>
        <w:tcPr>
          <w:tcW w:w="1583" w:type="dxa"/>
          <w:tcBorders>
            <w:top w:val="nil"/>
            <w:left w:val="nil"/>
            <w:bottom w:val="nil"/>
            <w:right w:val="nil"/>
          </w:tcBorders>
        </w:tcPr>
        <w:p w14:paraId="376A31C3" w14:textId="77777777" w:rsidR="00E10AC1" w:rsidRPr="006F230E" w:rsidRDefault="00E10AC1" w:rsidP="00E10AC1">
          <w:pPr>
            <w:ind w:right="-143"/>
            <w:rPr>
              <w:rFonts w:cs="Lucida Sans Unicode"/>
              <w:b/>
              <w:i/>
              <w:sz w:val="16"/>
            </w:rPr>
          </w:pPr>
        </w:p>
      </w:tc>
      <w:tc>
        <w:tcPr>
          <w:tcW w:w="2183" w:type="dxa"/>
          <w:tcBorders>
            <w:top w:val="nil"/>
            <w:left w:val="nil"/>
            <w:bottom w:val="nil"/>
            <w:right w:val="nil"/>
          </w:tcBorders>
        </w:tcPr>
        <w:p w14:paraId="0003DC29" w14:textId="77777777" w:rsidR="00E10AC1" w:rsidRPr="006F230E" w:rsidRDefault="00A16B46" w:rsidP="00E10AC1">
          <w:pPr>
            <w:ind w:right="-143"/>
            <w:rPr>
              <w:i/>
              <w:sz w:val="16"/>
            </w:rPr>
          </w:pPr>
          <w:r>
            <w:rPr>
              <w:i/>
              <w:sz w:val="16"/>
            </w:rPr>
            <w:t xml:space="preserve">70101 </w:t>
          </w:r>
          <w:r w:rsidR="00E10AC1" w:rsidRPr="006F230E">
            <w:rPr>
              <w:i/>
              <w:sz w:val="16"/>
            </w:rPr>
            <w:t>Kuopio, Suomi</w:t>
          </w:r>
        </w:p>
      </w:tc>
      <w:tc>
        <w:tcPr>
          <w:tcW w:w="567" w:type="dxa"/>
          <w:gridSpan w:val="2"/>
          <w:tcBorders>
            <w:top w:val="nil"/>
            <w:left w:val="nil"/>
            <w:bottom w:val="nil"/>
            <w:right w:val="nil"/>
          </w:tcBorders>
        </w:tcPr>
        <w:p w14:paraId="2F21CDF6" w14:textId="77777777" w:rsidR="00E10AC1" w:rsidRPr="006F230E" w:rsidRDefault="00E10AC1" w:rsidP="00E10AC1">
          <w:pPr>
            <w:ind w:right="-143"/>
            <w:rPr>
              <w:rFonts w:cs="Lucida Sans Unicode"/>
              <w:i/>
              <w:sz w:val="16"/>
            </w:rPr>
          </w:pPr>
        </w:p>
      </w:tc>
      <w:tc>
        <w:tcPr>
          <w:tcW w:w="3372" w:type="dxa"/>
          <w:gridSpan w:val="2"/>
          <w:tcBorders>
            <w:top w:val="nil"/>
            <w:left w:val="nil"/>
            <w:bottom w:val="nil"/>
            <w:right w:val="nil"/>
          </w:tcBorders>
        </w:tcPr>
        <w:p w14:paraId="3EE731A2" w14:textId="77777777" w:rsidR="00E10AC1" w:rsidRPr="006F230E" w:rsidRDefault="00E10AC1" w:rsidP="00743B8D">
          <w:pPr>
            <w:ind w:right="38"/>
            <w:jc w:val="right"/>
            <w:rPr>
              <w:rFonts w:cs="Lucida Sans Unicode"/>
              <w:i/>
              <w:sz w:val="16"/>
            </w:rPr>
          </w:pPr>
          <w:r w:rsidRPr="006F230E">
            <w:rPr>
              <w:rFonts w:cs="Lucida Sans Unicode"/>
              <w:i/>
              <w:sz w:val="16"/>
            </w:rPr>
            <w:t>kirjaamo@pohjois-savo.fi</w:t>
          </w:r>
        </w:p>
      </w:tc>
    </w:tr>
  </w:tbl>
  <w:p w14:paraId="19C7BB84" w14:textId="77777777" w:rsidR="006A0790" w:rsidRDefault="006A0790" w:rsidP="001B01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F91A9D" w14:textId="77777777" w:rsidR="00795A67" w:rsidRDefault="00795A67" w:rsidP="004E5121">
      <w:r>
        <w:separator/>
      </w:r>
    </w:p>
  </w:footnote>
  <w:footnote w:type="continuationSeparator" w:id="0">
    <w:p w14:paraId="451FEA17" w14:textId="77777777" w:rsidR="00795A67" w:rsidRDefault="00795A67" w:rsidP="004E51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83C613" w14:textId="77777777" w:rsidR="00D52D73" w:rsidRDefault="00926FBF">
    <w:r>
      <w:rPr>
        <w:noProof/>
      </w:rPr>
      <w:pict w14:anchorId="14B58D4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177632" o:spid="_x0000_s2051" type="#_x0000_t136" style="position:absolute;margin-left:0;margin-top:0;width:669.65pt;height:49.6pt;rotation:315;z-index:-251648000;mso-position-horizontal:center;mso-position-horizontal-relative:margin;mso-position-vertical:center;mso-position-vertical-relative:margin" o:allowincell="f" fillcolor="#a5a5a5 [2092]" stroked="f">
          <v:fill opacity=".5"/>
          <v:textpath style="font-family:&quot;Georgia&quot;;font-size:1pt" string="DAHA-testimalli ISTEKKI OY"/>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ulukkoRuudukko"/>
      <w:tblW w:w="10230"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5"/>
      <w:gridCol w:w="2902"/>
      <w:gridCol w:w="3676"/>
      <w:gridCol w:w="1427"/>
    </w:tblGrid>
    <w:tr w:rsidR="00AD2D04" w14:paraId="7F8CBDB0" w14:textId="77777777" w:rsidTr="00D24A6D">
      <w:tc>
        <w:tcPr>
          <w:tcW w:w="2225" w:type="dxa"/>
        </w:tcPr>
        <w:p w14:paraId="219F4BBC" w14:textId="77777777" w:rsidR="00AD2D04" w:rsidRPr="00927556" w:rsidRDefault="00AD2D04" w:rsidP="00427C8B">
          <w:pPr>
            <w:rPr>
              <w:b/>
            </w:rPr>
          </w:pPr>
        </w:p>
      </w:tc>
      <w:tc>
        <w:tcPr>
          <w:tcW w:w="2902" w:type="dxa"/>
          <w:vMerge w:val="restart"/>
        </w:tcPr>
        <w:p w14:paraId="77292DAE" w14:textId="77777777" w:rsidR="00AD2D04" w:rsidRPr="00927556" w:rsidRDefault="00AD2D04" w:rsidP="00427C8B">
          <w:pPr>
            <w:rPr>
              <w:b/>
            </w:rPr>
          </w:pPr>
        </w:p>
      </w:tc>
      <w:tc>
        <w:tcPr>
          <w:tcW w:w="3676" w:type="dxa"/>
        </w:tcPr>
        <w:p w14:paraId="01CA69DF" w14:textId="4E0E045E" w:rsidR="00AD2D04" w:rsidRPr="00FF19F7" w:rsidRDefault="00795A67" w:rsidP="00B926C1">
          <w:pPr>
            <w:pStyle w:val="Asiaotsikko"/>
          </w:pPr>
          <w:r>
            <w:t>Tarjous</w:t>
          </w:r>
          <w:r w:rsidR="00F21C45">
            <w:t xml:space="preserve">pyyntö                  </w:t>
          </w:r>
        </w:p>
      </w:tc>
      <w:tc>
        <w:tcPr>
          <w:tcW w:w="1427" w:type="dxa"/>
        </w:tcPr>
        <w:p w14:paraId="4D4C34A7" w14:textId="77777777" w:rsidR="00AD2D04" w:rsidRDefault="00AD2D04" w:rsidP="00D24A6D">
          <w:pPr>
            <w:ind w:left="-51" w:right="-108"/>
            <w:jc w:val="right"/>
          </w:pPr>
        </w:p>
      </w:tc>
    </w:tr>
    <w:tr w:rsidR="00CF6501" w14:paraId="227A77A2" w14:textId="77777777" w:rsidTr="00B926C1">
      <w:trPr>
        <w:trHeight w:val="432"/>
      </w:trPr>
      <w:tc>
        <w:tcPr>
          <w:tcW w:w="2225" w:type="dxa"/>
        </w:tcPr>
        <w:p w14:paraId="555603AB" w14:textId="77777777" w:rsidR="00CF6501" w:rsidRPr="007C0EEF" w:rsidRDefault="00CF6501" w:rsidP="00427C8B"/>
      </w:tc>
      <w:tc>
        <w:tcPr>
          <w:tcW w:w="2902" w:type="dxa"/>
          <w:vMerge/>
        </w:tcPr>
        <w:p w14:paraId="5FD7A557" w14:textId="77777777" w:rsidR="00CF6501" w:rsidRPr="00CC06E1" w:rsidRDefault="00CF6501" w:rsidP="00427C8B">
          <w:pPr>
            <w:rPr>
              <w:sz w:val="20"/>
            </w:rPr>
          </w:pPr>
        </w:p>
      </w:tc>
      <w:tc>
        <w:tcPr>
          <w:tcW w:w="3676" w:type="dxa"/>
        </w:tcPr>
        <w:p w14:paraId="6EEEDBDC" w14:textId="3F20B6E6" w:rsidR="00CF6501" w:rsidRPr="007C0EEF" w:rsidRDefault="00F21C45" w:rsidP="00427C8B">
          <w:r>
            <w:t>26</w:t>
          </w:r>
          <w:r w:rsidR="00186C32">
            <w:t>.5.2020</w:t>
          </w:r>
        </w:p>
      </w:tc>
      <w:tc>
        <w:tcPr>
          <w:tcW w:w="1427" w:type="dxa"/>
        </w:tcPr>
        <w:p w14:paraId="5C757E48" w14:textId="77777777" w:rsidR="00CF6501" w:rsidRPr="00CC06E1" w:rsidRDefault="00CF6501" w:rsidP="00427C8B">
          <w:pPr>
            <w:rPr>
              <w:sz w:val="20"/>
            </w:rPr>
          </w:pPr>
        </w:p>
      </w:tc>
    </w:tr>
    <w:tr w:rsidR="00CF6501" w14:paraId="64A38E09" w14:textId="77777777" w:rsidTr="00D24A6D">
      <w:tc>
        <w:tcPr>
          <w:tcW w:w="5127" w:type="dxa"/>
          <w:gridSpan w:val="2"/>
        </w:tcPr>
        <w:p w14:paraId="4F4C55C5" w14:textId="77777777" w:rsidR="00CF6501" w:rsidRPr="00CC06E1" w:rsidRDefault="00CF6501" w:rsidP="00427C8B">
          <w:pPr>
            <w:rPr>
              <w:sz w:val="20"/>
            </w:rPr>
          </w:pPr>
        </w:p>
      </w:tc>
      <w:tc>
        <w:tcPr>
          <w:tcW w:w="3676" w:type="dxa"/>
        </w:tcPr>
        <w:p w14:paraId="3E835131" w14:textId="0B6718D8" w:rsidR="00CF6501" w:rsidRPr="007C0EEF" w:rsidRDefault="00CF6501" w:rsidP="00B926C1"/>
      </w:tc>
      <w:tc>
        <w:tcPr>
          <w:tcW w:w="1427" w:type="dxa"/>
        </w:tcPr>
        <w:p w14:paraId="4ECE8A7C" w14:textId="77777777" w:rsidR="00CF6501" w:rsidRPr="00CC06E1" w:rsidRDefault="00CF6501" w:rsidP="00427C8B">
          <w:pPr>
            <w:rPr>
              <w:sz w:val="20"/>
            </w:rPr>
          </w:pPr>
        </w:p>
      </w:tc>
    </w:tr>
    <w:tr w:rsidR="00CF6501" w14:paraId="732BD4DE" w14:textId="77777777" w:rsidTr="00D24A6D">
      <w:tc>
        <w:tcPr>
          <w:tcW w:w="5127" w:type="dxa"/>
          <w:gridSpan w:val="2"/>
        </w:tcPr>
        <w:p w14:paraId="718CEB0C" w14:textId="77777777" w:rsidR="00CF6501" w:rsidRPr="00CC06E1" w:rsidRDefault="00CF6501" w:rsidP="00427C8B">
          <w:pPr>
            <w:rPr>
              <w:sz w:val="20"/>
            </w:rPr>
          </w:pPr>
        </w:p>
      </w:tc>
      <w:tc>
        <w:tcPr>
          <w:tcW w:w="3676" w:type="dxa"/>
        </w:tcPr>
        <w:p w14:paraId="46222E42" w14:textId="77777777" w:rsidR="00CF6501" w:rsidRPr="007C0EEF" w:rsidRDefault="00CF6501" w:rsidP="00427C8B">
          <w:pPr>
            <w:tabs>
              <w:tab w:val="left" w:pos="1467"/>
            </w:tabs>
          </w:pPr>
        </w:p>
      </w:tc>
      <w:tc>
        <w:tcPr>
          <w:tcW w:w="1427" w:type="dxa"/>
        </w:tcPr>
        <w:p w14:paraId="28558068" w14:textId="77777777" w:rsidR="00CF6501" w:rsidRPr="00CC06E1" w:rsidRDefault="00CF6501" w:rsidP="00427C8B">
          <w:pPr>
            <w:rPr>
              <w:sz w:val="20"/>
            </w:rPr>
          </w:pPr>
        </w:p>
      </w:tc>
    </w:tr>
  </w:tbl>
  <w:p w14:paraId="7392469A" w14:textId="77777777" w:rsidR="00D52D73" w:rsidRDefault="008A5DA2" w:rsidP="007C0EEF">
    <w:r>
      <w:rPr>
        <w:noProof/>
        <w:lang w:eastAsia="fi-FI"/>
      </w:rPr>
      <w:drawing>
        <wp:anchor distT="0" distB="0" distL="114300" distR="114300" simplePos="0" relativeHeight="251675648" behindDoc="0" locked="0" layoutInCell="1" allowOverlap="1" wp14:anchorId="13F9E5EA" wp14:editId="74F604EA">
          <wp:simplePos x="0" y="0"/>
          <wp:positionH relativeFrom="column">
            <wp:posOffset>-24765</wp:posOffset>
          </wp:positionH>
          <wp:positionV relativeFrom="paragraph">
            <wp:posOffset>-672465</wp:posOffset>
          </wp:positionV>
          <wp:extent cx="1799590" cy="365760"/>
          <wp:effectExtent l="0" t="0" r="0" b="0"/>
          <wp:wrapNone/>
          <wp:docPr id="3"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sl_logo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99590" cy="36576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49171" w14:textId="77777777" w:rsidR="00D52D73" w:rsidRDefault="00926FBF">
    <w:r>
      <w:rPr>
        <w:noProof/>
      </w:rPr>
      <w:pict w14:anchorId="1D278D1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177631" o:spid="_x0000_s2050" type="#_x0000_t136" style="position:absolute;margin-left:0;margin-top:0;width:669.65pt;height:49.6pt;rotation:315;z-index:-251650048;mso-position-horizontal:center;mso-position-horizontal-relative:margin;mso-position-vertical:center;mso-position-vertical-relative:margin" o:allowincell="f" fillcolor="#a5a5a5 [2092]" stroked="f">
          <v:fill opacity=".5"/>
          <v:textpath style="font-family:&quot;Georgia&quot;;font-size:1pt" string="DAHA-testimalli ISTEKKI OY"/>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910C1E0E"/>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0BEB641D"/>
    <w:multiLevelType w:val="hybridMultilevel"/>
    <w:tmpl w:val="E31A1F7C"/>
    <w:lvl w:ilvl="0" w:tplc="040B000D">
      <w:start w:val="1"/>
      <w:numFmt w:val="bullet"/>
      <w:lvlText w:val=""/>
      <w:lvlJc w:val="left"/>
      <w:pPr>
        <w:ind w:left="1664" w:hanging="360"/>
      </w:pPr>
      <w:rPr>
        <w:rFonts w:ascii="Wingdings" w:hAnsi="Wingdings"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2" w15:restartNumberingAfterBreak="0">
    <w:nsid w:val="0D6939C5"/>
    <w:multiLevelType w:val="multilevel"/>
    <w:tmpl w:val="E5D6D534"/>
    <w:styleLink w:val="IstMerkittyluetteloC0"/>
    <w:lvl w:ilvl="0">
      <w:start w:val="1"/>
      <w:numFmt w:val="bullet"/>
      <w:lvlText w:val="−"/>
      <w:lvlJc w:val="left"/>
      <w:pPr>
        <w:tabs>
          <w:tab w:val="num" w:pos="0"/>
        </w:tabs>
        <w:ind w:left="397" w:hanging="397"/>
      </w:pPr>
      <w:rPr>
        <w:rFonts w:ascii="Georgia" w:hAnsi="Georgia" w:hint="default"/>
        <w:sz w:val="22"/>
      </w:rPr>
    </w:lvl>
    <w:lvl w:ilvl="1">
      <w:start w:val="1"/>
      <w:numFmt w:val="bullet"/>
      <w:lvlText w:val="−"/>
      <w:lvlJc w:val="left"/>
      <w:pPr>
        <w:tabs>
          <w:tab w:val="num" w:pos="397"/>
        </w:tabs>
        <w:ind w:left="794" w:hanging="397"/>
      </w:pPr>
      <w:rPr>
        <w:rFonts w:ascii="Georgia" w:hAnsi="Georgia" w:hint="default"/>
        <w:sz w:val="22"/>
      </w:rPr>
    </w:lvl>
    <w:lvl w:ilvl="2">
      <w:start w:val="1"/>
      <w:numFmt w:val="bullet"/>
      <w:lvlText w:val="−"/>
      <w:lvlJc w:val="left"/>
      <w:pPr>
        <w:tabs>
          <w:tab w:val="num" w:pos="794"/>
        </w:tabs>
        <w:ind w:left="1191" w:hanging="397"/>
      </w:pPr>
      <w:rPr>
        <w:rFonts w:ascii="Georgia" w:hAnsi="Georgia" w:hint="default"/>
      </w:rPr>
    </w:lvl>
    <w:lvl w:ilvl="3">
      <w:start w:val="1"/>
      <w:numFmt w:val="bullet"/>
      <w:lvlText w:val="−"/>
      <w:lvlJc w:val="left"/>
      <w:pPr>
        <w:tabs>
          <w:tab w:val="num" w:pos="1191"/>
        </w:tabs>
        <w:ind w:left="1588" w:hanging="397"/>
      </w:pPr>
      <w:rPr>
        <w:rFonts w:ascii="Georgia" w:hAnsi="Georgia" w:hint="default"/>
      </w:rPr>
    </w:lvl>
    <w:lvl w:ilvl="4">
      <w:start w:val="1"/>
      <w:numFmt w:val="bullet"/>
      <w:lvlText w:val="−"/>
      <w:lvlJc w:val="left"/>
      <w:pPr>
        <w:tabs>
          <w:tab w:val="num" w:pos="1588"/>
        </w:tabs>
        <w:ind w:left="1985" w:hanging="397"/>
      </w:pPr>
      <w:rPr>
        <w:rFonts w:ascii="Georgia" w:hAnsi="Georgia" w:hint="default"/>
      </w:rPr>
    </w:lvl>
    <w:lvl w:ilvl="5">
      <w:start w:val="1"/>
      <w:numFmt w:val="bullet"/>
      <w:lvlText w:val="−"/>
      <w:lvlJc w:val="left"/>
      <w:pPr>
        <w:tabs>
          <w:tab w:val="num" w:pos="1985"/>
        </w:tabs>
        <w:ind w:left="2382" w:hanging="397"/>
      </w:pPr>
      <w:rPr>
        <w:rFonts w:ascii="Georgia" w:hAnsi="Georgia" w:hint="default"/>
      </w:rPr>
    </w:lvl>
    <w:lvl w:ilvl="6">
      <w:start w:val="1"/>
      <w:numFmt w:val="bullet"/>
      <w:lvlText w:val="−"/>
      <w:lvlJc w:val="left"/>
      <w:pPr>
        <w:tabs>
          <w:tab w:val="num" w:pos="2382"/>
        </w:tabs>
        <w:ind w:left="2779" w:hanging="397"/>
      </w:pPr>
      <w:rPr>
        <w:rFonts w:ascii="Georgia" w:hAnsi="Georgia" w:hint="default"/>
      </w:rPr>
    </w:lvl>
    <w:lvl w:ilvl="7">
      <w:start w:val="1"/>
      <w:numFmt w:val="bullet"/>
      <w:lvlText w:val="−"/>
      <w:lvlJc w:val="left"/>
      <w:pPr>
        <w:tabs>
          <w:tab w:val="num" w:pos="2779"/>
        </w:tabs>
        <w:ind w:left="3176" w:hanging="397"/>
      </w:pPr>
      <w:rPr>
        <w:rFonts w:ascii="Georgia" w:hAnsi="Georgia" w:hint="default"/>
      </w:rPr>
    </w:lvl>
    <w:lvl w:ilvl="8">
      <w:start w:val="1"/>
      <w:numFmt w:val="bullet"/>
      <w:lvlText w:val="−"/>
      <w:lvlJc w:val="left"/>
      <w:pPr>
        <w:tabs>
          <w:tab w:val="num" w:pos="3176"/>
        </w:tabs>
        <w:ind w:left="3573" w:hanging="397"/>
      </w:pPr>
      <w:rPr>
        <w:rFonts w:ascii="Georgia" w:hAnsi="Georgia" w:hint="default"/>
      </w:rPr>
    </w:lvl>
  </w:abstractNum>
  <w:abstractNum w:abstractNumId="3" w15:restartNumberingAfterBreak="0">
    <w:nsid w:val="0EA20180"/>
    <w:multiLevelType w:val="multilevel"/>
    <w:tmpl w:val="7A3E203C"/>
    <w:lvl w:ilvl="0">
      <w:start w:val="1"/>
      <w:numFmt w:val="bullet"/>
      <w:pStyle w:val="IstLuetteloC0"/>
      <w:lvlText w:val="−"/>
      <w:lvlJc w:val="left"/>
      <w:pPr>
        <w:ind w:left="397" w:hanging="397"/>
      </w:pPr>
      <w:rPr>
        <w:rFonts w:ascii="Calibri" w:hAnsi="Calibri" w:hint="default"/>
        <w:b w:val="0"/>
        <w:i w:val="0"/>
        <w:sz w:val="22"/>
      </w:rPr>
    </w:lvl>
    <w:lvl w:ilvl="1">
      <w:start w:val="1"/>
      <w:numFmt w:val="bullet"/>
      <w:lvlText w:val="−"/>
      <w:lvlJc w:val="left"/>
      <w:pPr>
        <w:ind w:left="794" w:hanging="397"/>
      </w:pPr>
      <w:rPr>
        <w:rFonts w:ascii="Calibri" w:hAnsi="Calibri" w:hint="default"/>
        <w:b w:val="0"/>
        <w:i w:val="0"/>
        <w:sz w:val="22"/>
      </w:rPr>
    </w:lvl>
    <w:lvl w:ilvl="2">
      <w:start w:val="1"/>
      <w:numFmt w:val="bullet"/>
      <w:lvlText w:val="−"/>
      <w:lvlJc w:val="left"/>
      <w:pPr>
        <w:ind w:left="1191" w:hanging="397"/>
      </w:pPr>
      <w:rPr>
        <w:rFonts w:ascii="Calibri" w:hAnsi="Calibri" w:hint="default"/>
        <w:b w:val="0"/>
        <w:i w:val="0"/>
        <w:sz w:val="22"/>
      </w:rPr>
    </w:lvl>
    <w:lvl w:ilvl="3">
      <w:start w:val="1"/>
      <w:numFmt w:val="bullet"/>
      <w:lvlText w:val="–"/>
      <w:lvlJc w:val="left"/>
      <w:pPr>
        <w:ind w:left="1588" w:hanging="397"/>
      </w:pPr>
      <w:rPr>
        <w:rFonts w:ascii="Calibri" w:hAnsi="Calibri" w:hint="default"/>
        <w:b w:val="0"/>
        <w:i w:val="0"/>
        <w:sz w:val="22"/>
      </w:rPr>
    </w:lvl>
    <w:lvl w:ilvl="4">
      <w:start w:val="1"/>
      <w:numFmt w:val="bullet"/>
      <w:lvlText w:val="–"/>
      <w:lvlJc w:val="left"/>
      <w:pPr>
        <w:ind w:left="1985" w:hanging="397"/>
      </w:pPr>
      <w:rPr>
        <w:rFonts w:ascii="Calibri" w:hAnsi="Calibri" w:hint="default"/>
        <w:b w:val="0"/>
        <w:i w:val="0"/>
        <w:sz w:val="22"/>
      </w:rPr>
    </w:lvl>
    <w:lvl w:ilvl="5">
      <w:start w:val="1"/>
      <w:numFmt w:val="bullet"/>
      <w:lvlText w:val="–"/>
      <w:lvlJc w:val="left"/>
      <w:pPr>
        <w:ind w:left="2382" w:hanging="397"/>
      </w:pPr>
      <w:rPr>
        <w:rFonts w:ascii="Calibri" w:hAnsi="Calibri" w:hint="default"/>
        <w:b w:val="0"/>
        <w:i w:val="0"/>
        <w:sz w:val="22"/>
      </w:rPr>
    </w:lvl>
    <w:lvl w:ilvl="6">
      <w:start w:val="1"/>
      <w:numFmt w:val="bullet"/>
      <w:lvlText w:val="–"/>
      <w:lvlJc w:val="left"/>
      <w:pPr>
        <w:ind w:left="2779" w:hanging="397"/>
      </w:pPr>
      <w:rPr>
        <w:rFonts w:ascii="Calibri" w:hAnsi="Calibri" w:hint="default"/>
        <w:b w:val="0"/>
        <w:i w:val="0"/>
        <w:sz w:val="22"/>
      </w:rPr>
    </w:lvl>
    <w:lvl w:ilvl="7">
      <w:start w:val="1"/>
      <w:numFmt w:val="bullet"/>
      <w:lvlText w:val="–"/>
      <w:lvlJc w:val="left"/>
      <w:pPr>
        <w:ind w:left="3176" w:hanging="397"/>
      </w:pPr>
      <w:rPr>
        <w:rFonts w:ascii="Calibri" w:hAnsi="Calibri" w:hint="default"/>
        <w:b w:val="0"/>
        <w:i w:val="0"/>
        <w:sz w:val="22"/>
      </w:rPr>
    </w:lvl>
    <w:lvl w:ilvl="8">
      <w:start w:val="1"/>
      <w:numFmt w:val="bullet"/>
      <w:lvlText w:val="–"/>
      <w:lvlJc w:val="left"/>
      <w:pPr>
        <w:ind w:left="3573" w:hanging="397"/>
      </w:pPr>
      <w:rPr>
        <w:rFonts w:ascii="Calibri" w:hAnsi="Calibri" w:hint="default"/>
        <w:b w:val="0"/>
        <w:i w:val="0"/>
        <w:sz w:val="22"/>
      </w:rPr>
    </w:lvl>
  </w:abstractNum>
  <w:abstractNum w:abstractNumId="4" w15:restartNumberingAfterBreak="0">
    <w:nsid w:val="1F7F0BA0"/>
    <w:multiLevelType w:val="multilevel"/>
    <w:tmpl w:val="7B4CB326"/>
    <w:lvl w:ilvl="0">
      <w:start w:val="1"/>
      <w:numFmt w:val="decimal"/>
      <w:lvlText w:val="%1)"/>
      <w:lvlJc w:val="left"/>
      <w:pPr>
        <w:ind w:left="360" w:hanging="360"/>
      </w:pPr>
      <w:rPr>
        <w:rFonts w:ascii="Calibri" w:hAnsi="Calibri" w:hint="default"/>
        <w:b w:val="0"/>
        <w:i w:val="0"/>
        <w:sz w:val="22"/>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1015B5E"/>
    <w:multiLevelType w:val="hybridMultilevel"/>
    <w:tmpl w:val="3D706030"/>
    <w:lvl w:ilvl="0" w:tplc="29AC1EC2">
      <w:start w:val="1"/>
      <w:numFmt w:val="decimal"/>
      <w:lvlText w:val="%1."/>
      <w:lvlJc w:val="left"/>
      <w:pPr>
        <w:ind w:left="1664" w:hanging="360"/>
      </w:pPr>
      <w:rPr>
        <w:rFonts w:hint="default"/>
      </w:rPr>
    </w:lvl>
    <w:lvl w:ilvl="1" w:tplc="040B0019" w:tentative="1">
      <w:start w:val="1"/>
      <w:numFmt w:val="lowerLetter"/>
      <w:lvlText w:val="%2."/>
      <w:lvlJc w:val="left"/>
      <w:pPr>
        <w:ind w:left="2384" w:hanging="360"/>
      </w:pPr>
    </w:lvl>
    <w:lvl w:ilvl="2" w:tplc="040B001B" w:tentative="1">
      <w:start w:val="1"/>
      <w:numFmt w:val="lowerRoman"/>
      <w:lvlText w:val="%3."/>
      <w:lvlJc w:val="right"/>
      <w:pPr>
        <w:ind w:left="3104" w:hanging="180"/>
      </w:pPr>
    </w:lvl>
    <w:lvl w:ilvl="3" w:tplc="040B000F" w:tentative="1">
      <w:start w:val="1"/>
      <w:numFmt w:val="decimal"/>
      <w:lvlText w:val="%4."/>
      <w:lvlJc w:val="left"/>
      <w:pPr>
        <w:ind w:left="3824" w:hanging="360"/>
      </w:pPr>
    </w:lvl>
    <w:lvl w:ilvl="4" w:tplc="040B0019" w:tentative="1">
      <w:start w:val="1"/>
      <w:numFmt w:val="lowerLetter"/>
      <w:lvlText w:val="%5."/>
      <w:lvlJc w:val="left"/>
      <w:pPr>
        <w:ind w:left="4544" w:hanging="360"/>
      </w:pPr>
    </w:lvl>
    <w:lvl w:ilvl="5" w:tplc="040B001B" w:tentative="1">
      <w:start w:val="1"/>
      <w:numFmt w:val="lowerRoman"/>
      <w:lvlText w:val="%6."/>
      <w:lvlJc w:val="right"/>
      <w:pPr>
        <w:ind w:left="5264" w:hanging="180"/>
      </w:pPr>
    </w:lvl>
    <w:lvl w:ilvl="6" w:tplc="040B000F" w:tentative="1">
      <w:start w:val="1"/>
      <w:numFmt w:val="decimal"/>
      <w:lvlText w:val="%7."/>
      <w:lvlJc w:val="left"/>
      <w:pPr>
        <w:ind w:left="5984" w:hanging="360"/>
      </w:pPr>
    </w:lvl>
    <w:lvl w:ilvl="7" w:tplc="040B0019" w:tentative="1">
      <w:start w:val="1"/>
      <w:numFmt w:val="lowerLetter"/>
      <w:lvlText w:val="%8."/>
      <w:lvlJc w:val="left"/>
      <w:pPr>
        <w:ind w:left="6704" w:hanging="360"/>
      </w:pPr>
    </w:lvl>
    <w:lvl w:ilvl="8" w:tplc="040B001B" w:tentative="1">
      <w:start w:val="1"/>
      <w:numFmt w:val="lowerRoman"/>
      <w:lvlText w:val="%9."/>
      <w:lvlJc w:val="right"/>
      <w:pPr>
        <w:ind w:left="7424" w:hanging="180"/>
      </w:pPr>
    </w:lvl>
  </w:abstractNum>
  <w:abstractNum w:abstractNumId="6" w15:restartNumberingAfterBreak="0">
    <w:nsid w:val="2223425E"/>
    <w:multiLevelType w:val="multilevel"/>
    <w:tmpl w:val="AB903A2E"/>
    <w:lvl w:ilvl="0">
      <w:start w:val="1"/>
      <w:numFmt w:val="bullet"/>
      <w:pStyle w:val="IstLuetteloC3"/>
      <w:lvlText w:val="−"/>
      <w:lvlJc w:val="left"/>
      <w:pPr>
        <w:ind w:left="4309" w:hanging="397"/>
      </w:pPr>
      <w:rPr>
        <w:rFonts w:ascii="Calibri" w:hAnsi="Calibri" w:hint="default"/>
        <w:b w:val="0"/>
        <w:i w:val="0"/>
        <w:sz w:val="22"/>
      </w:rPr>
    </w:lvl>
    <w:lvl w:ilvl="1">
      <w:start w:val="1"/>
      <w:numFmt w:val="bullet"/>
      <w:lvlText w:val="−"/>
      <w:lvlJc w:val="left"/>
      <w:pPr>
        <w:ind w:left="4706" w:hanging="397"/>
      </w:pPr>
      <w:rPr>
        <w:rFonts w:ascii="Calibri" w:hAnsi="Calibri" w:hint="default"/>
        <w:b w:val="0"/>
        <w:i w:val="0"/>
        <w:sz w:val="22"/>
      </w:rPr>
    </w:lvl>
    <w:lvl w:ilvl="2">
      <w:start w:val="1"/>
      <w:numFmt w:val="bullet"/>
      <w:lvlText w:val="−"/>
      <w:lvlJc w:val="left"/>
      <w:pPr>
        <w:ind w:left="5103" w:hanging="397"/>
      </w:pPr>
      <w:rPr>
        <w:rFonts w:ascii="Calibri" w:hAnsi="Calibri" w:hint="default"/>
        <w:b w:val="0"/>
        <w:i w:val="0"/>
        <w:sz w:val="22"/>
      </w:rPr>
    </w:lvl>
    <w:lvl w:ilvl="3">
      <w:start w:val="1"/>
      <w:numFmt w:val="bullet"/>
      <w:lvlText w:val="–"/>
      <w:lvlJc w:val="left"/>
      <w:pPr>
        <w:ind w:left="5500" w:hanging="397"/>
      </w:pPr>
      <w:rPr>
        <w:rFonts w:ascii="Calibri" w:hAnsi="Calibri" w:hint="default"/>
        <w:b w:val="0"/>
        <w:i w:val="0"/>
        <w:sz w:val="22"/>
      </w:rPr>
    </w:lvl>
    <w:lvl w:ilvl="4">
      <w:start w:val="1"/>
      <w:numFmt w:val="bullet"/>
      <w:lvlText w:val="–"/>
      <w:lvlJc w:val="left"/>
      <w:pPr>
        <w:ind w:left="5897" w:hanging="397"/>
      </w:pPr>
      <w:rPr>
        <w:rFonts w:ascii="Calibri" w:hAnsi="Calibri" w:hint="default"/>
        <w:b w:val="0"/>
        <w:i w:val="0"/>
        <w:sz w:val="22"/>
      </w:rPr>
    </w:lvl>
    <w:lvl w:ilvl="5">
      <w:start w:val="1"/>
      <w:numFmt w:val="bullet"/>
      <w:lvlText w:val="–"/>
      <w:lvlJc w:val="left"/>
      <w:pPr>
        <w:ind w:left="6294" w:hanging="397"/>
      </w:pPr>
      <w:rPr>
        <w:rFonts w:ascii="Calibri" w:hAnsi="Calibri" w:hint="default"/>
        <w:b w:val="0"/>
        <w:i w:val="0"/>
        <w:sz w:val="22"/>
      </w:rPr>
    </w:lvl>
    <w:lvl w:ilvl="6">
      <w:start w:val="1"/>
      <w:numFmt w:val="bullet"/>
      <w:lvlText w:val="–"/>
      <w:lvlJc w:val="left"/>
      <w:pPr>
        <w:ind w:left="6691" w:hanging="397"/>
      </w:pPr>
      <w:rPr>
        <w:rFonts w:ascii="Calibri" w:hAnsi="Calibri" w:hint="default"/>
        <w:b w:val="0"/>
        <w:i w:val="0"/>
        <w:sz w:val="22"/>
      </w:rPr>
    </w:lvl>
    <w:lvl w:ilvl="7">
      <w:start w:val="1"/>
      <w:numFmt w:val="bullet"/>
      <w:lvlText w:val="–"/>
      <w:lvlJc w:val="left"/>
      <w:pPr>
        <w:ind w:left="7088" w:hanging="397"/>
      </w:pPr>
      <w:rPr>
        <w:rFonts w:ascii="Calibri" w:hAnsi="Calibri" w:hint="default"/>
        <w:b w:val="0"/>
        <w:i w:val="0"/>
        <w:sz w:val="22"/>
      </w:rPr>
    </w:lvl>
    <w:lvl w:ilvl="8">
      <w:start w:val="1"/>
      <w:numFmt w:val="bullet"/>
      <w:lvlText w:val="–"/>
      <w:lvlJc w:val="left"/>
      <w:pPr>
        <w:ind w:left="7485" w:hanging="397"/>
      </w:pPr>
      <w:rPr>
        <w:rFonts w:ascii="Calibri" w:hAnsi="Calibri" w:hint="default"/>
        <w:b w:val="0"/>
        <w:i w:val="0"/>
        <w:sz w:val="22"/>
      </w:rPr>
    </w:lvl>
  </w:abstractNum>
  <w:abstractNum w:abstractNumId="7" w15:restartNumberingAfterBreak="0">
    <w:nsid w:val="26676B24"/>
    <w:multiLevelType w:val="multilevel"/>
    <w:tmpl w:val="74FA4056"/>
    <w:lvl w:ilvl="0">
      <w:start w:val="1"/>
      <w:numFmt w:val="bullet"/>
      <w:lvlText w:val="−"/>
      <w:lvlJc w:val="left"/>
      <w:pPr>
        <w:ind w:left="3725" w:hanging="360"/>
      </w:pPr>
      <w:rPr>
        <w:rFonts w:ascii="Georgia" w:hAnsi="Georgia" w:hint="default"/>
      </w:rPr>
    </w:lvl>
    <w:lvl w:ilvl="1">
      <w:start w:val="1"/>
      <w:numFmt w:val="bullet"/>
      <w:lvlText w:val="o"/>
      <w:lvlJc w:val="left"/>
      <w:pPr>
        <w:ind w:left="4445" w:hanging="360"/>
      </w:pPr>
      <w:rPr>
        <w:rFonts w:ascii="Courier New" w:hAnsi="Courier New" w:cs="Courier New" w:hint="default"/>
      </w:rPr>
    </w:lvl>
    <w:lvl w:ilvl="2">
      <w:start w:val="1"/>
      <w:numFmt w:val="bullet"/>
      <w:lvlText w:val=""/>
      <w:lvlJc w:val="left"/>
      <w:pPr>
        <w:ind w:left="5165" w:hanging="360"/>
      </w:pPr>
      <w:rPr>
        <w:rFonts w:ascii="Wingdings" w:hAnsi="Wingdings" w:hint="default"/>
      </w:rPr>
    </w:lvl>
    <w:lvl w:ilvl="3">
      <w:start w:val="1"/>
      <w:numFmt w:val="bullet"/>
      <w:lvlText w:val=""/>
      <w:lvlJc w:val="left"/>
      <w:pPr>
        <w:ind w:left="5885" w:hanging="360"/>
      </w:pPr>
      <w:rPr>
        <w:rFonts w:ascii="Symbol" w:hAnsi="Symbol" w:hint="default"/>
      </w:rPr>
    </w:lvl>
    <w:lvl w:ilvl="4">
      <w:start w:val="1"/>
      <w:numFmt w:val="bullet"/>
      <w:lvlText w:val="o"/>
      <w:lvlJc w:val="left"/>
      <w:pPr>
        <w:ind w:left="6605" w:hanging="360"/>
      </w:pPr>
      <w:rPr>
        <w:rFonts w:ascii="Courier New" w:hAnsi="Courier New" w:cs="Courier New" w:hint="default"/>
      </w:rPr>
    </w:lvl>
    <w:lvl w:ilvl="5">
      <w:start w:val="1"/>
      <w:numFmt w:val="bullet"/>
      <w:lvlText w:val=""/>
      <w:lvlJc w:val="left"/>
      <w:pPr>
        <w:ind w:left="7325" w:hanging="360"/>
      </w:pPr>
      <w:rPr>
        <w:rFonts w:ascii="Wingdings" w:hAnsi="Wingdings" w:hint="default"/>
      </w:rPr>
    </w:lvl>
    <w:lvl w:ilvl="6">
      <w:start w:val="1"/>
      <w:numFmt w:val="bullet"/>
      <w:lvlText w:val=""/>
      <w:lvlJc w:val="left"/>
      <w:pPr>
        <w:ind w:left="8045" w:hanging="360"/>
      </w:pPr>
      <w:rPr>
        <w:rFonts w:ascii="Symbol" w:hAnsi="Symbol" w:hint="default"/>
      </w:rPr>
    </w:lvl>
    <w:lvl w:ilvl="7">
      <w:start w:val="1"/>
      <w:numFmt w:val="bullet"/>
      <w:lvlText w:val="o"/>
      <w:lvlJc w:val="left"/>
      <w:pPr>
        <w:ind w:left="8765" w:hanging="360"/>
      </w:pPr>
      <w:rPr>
        <w:rFonts w:ascii="Courier New" w:hAnsi="Courier New" w:cs="Courier New" w:hint="default"/>
      </w:rPr>
    </w:lvl>
    <w:lvl w:ilvl="8">
      <w:start w:val="1"/>
      <w:numFmt w:val="bullet"/>
      <w:lvlText w:val=""/>
      <w:lvlJc w:val="left"/>
      <w:pPr>
        <w:ind w:left="9485" w:hanging="360"/>
      </w:pPr>
      <w:rPr>
        <w:rFonts w:ascii="Wingdings" w:hAnsi="Wingdings" w:hint="default"/>
      </w:rPr>
    </w:lvl>
  </w:abstractNum>
  <w:abstractNum w:abstractNumId="8" w15:restartNumberingAfterBreak="0">
    <w:nsid w:val="354544D3"/>
    <w:multiLevelType w:val="multilevel"/>
    <w:tmpl w:val="10A4A14C"/>
    <w:lvl w:ilvl="0">
      <w:start w:val="1"/>
      <w:numFmt w:val="bullet"/>
      <w:lvlText w:val="−"/>
      <w:lvlJc w:val="left"/>
      <w:pPr>
        <w:tabs>
          <w:tab w:val="num" w:pos="2608"/>
        </w:tabs>
        <w:ind w:left="3005" w:hanging="397"/>
      </w:pPr>
      <w:rPr>
        <w:rFonts w:ascii="Georgia" w:hAnsi="Georgia" w:hint="default"/>
        <w:sz w:val="22"/>
      </w:rPr>
    </w:lvl>
    <w:lvl w:ilvl="1">
      <w:start w:val="1"/>
      <w:numFmt w:val="bullet"/>
      <w:lvlText w:val="−"/>
      <w:lvlJc w:val="left"/>
      <w:pPr>
        <w:tabs>
          <w:tab w:val="num" w:pos="3005"/>
        </w:tabs>
        <w:ind w:left="3402" w:hanging="397"/>
      </w:pPr>
      <w:rPr>
        <w:rFonts w:ascii="Georgia" w:hAnsi="Georgia" w:hint="default"/>
      </w:rPr>
    </w:lvl>
    <w:lvl w:ilvl="2">
      <w:start w:val="1"/>
      <w:numFmt w:val="bullet"/>
      <w:lvlText w:val="−"/>
      <w:lvlJc w:val="left"/>
      <w:pPr>
        <w:tabs>
          <w:tab w:val="num" w:pos="3402"/>
        </w:tabs>
        <w:ind w:left="3799" w:hanging="397"/>
      </w:pPr>
      <w:rPr>
        <w:rFonts w:ascii="Georgia" w:hAnsi="Georgia" w:hint="default"/>
      </w:rPr>
    </w:lvl>
    <w:lvl w:ilvl="3">
      <w:start w:val="1"/>
      <w:numFmt w:val="bullet"/>
      <w:lvlText w:val="−"/>
      <w:lvlJc w:val="left"/>
      <w:pPr>
        <w:tabs>
          <w:tab w:val="num" w:pos="3799"/>
        </w:tabs>
        <w:ind w:left="4196" w:hanging="397"/>
      </w:pPr>
      <w:rPr>
        <w:rFonts w:ascii="Georgia" w:hAnsi="Georgia" w:hint="default"/>
      </w:rPr>
    </w:lvl>
    <w:lvl w:ilvl="4">
      <w:start w:val="1"/>
      <w:numFmt w:val="bullet"/>
      <w:lvlText w:val="−"/>
      <w:lvlJc w:val="left"/>
      <w:pPr>
        <w:tabs>
          <w:tab w:val="num" w:pos="4196"/>
        </w:tabs>
        <w:ind w:left="4593" w:hanging="397"/>
      </w:pPr>
      <w:rPr>
        <w:rFonts w:ascii="Georgia" w:hAnsi="Georgia" w:hint="default"/>
      </w:rPr>
    </w:lvl>
    <w:lvl w:ilvl="5">
      <w:start w:val="1"/>
      <w:numFmt w:val="bullet"/>
      <w:lvlText w:val="−"/>
      <w:lvlJc w:val="left"/>
      <w:pPr>
        <w:tabs>
          <w:tab w:val="num" w:pos="4593"/>
        </w:tabs>
        <w:ind w:left="4990" w:hanging="397"/>
      </w:pPr>
      <w:rPr>
        <w:rFonts w:ascii="Georgia" w:hAnsi="Georgia" w:hint="default"/>
      </w:rPr>
    </w:lvl>
    <w:lvl w:ilvl="6">
      <w:start w:val="1"/>
      <w:numFmt w:val="bullet"/>
      <w:lvlText w:val="−"/>
      <w:lvlJc w:val="left"/>
      <w:pPr>
        <w:tabs>
          <w:tab w:val="num" w:pos="4990"/>
        </w:tabs>
        <w:ind w:left="5387" w:hanging="397"/>
      </w:pPr>
      <w:rPr>
        <w:rFonts w:ascii="Georgia" w:hAnsi="Georgia" w:hint="default"/>
      </w:rPr>
    </w:lvl>
    <w:lvl w:ilvl="7">
      <w:start w:val="1"/>
      <w:numFmt w:val="bullet"/>
      <w:lvlText w:val="−"/>
      <w:lvlJc w:val="left"/>
      <w:pPr>
        <w:tabs>
          <w:tab w:val="num" w:pos="5387"/>
        </w:tabs>
        <w:ind w:left="5784" w:hanging="397"/>
      </w:pPr>
      <w:rPr>
        <w:rFonts w:ascii="Georgia" w:hAnsi="Georgia" w:hint="default"/>
      </w:rPr>
    </w:lvl>
    <w:lvl w:ilvl="8">
      <w:start w:val="1"/>
      <w:numFmt w:val="bullet"/>
      <w:lvlText w:val="−"/>
      <w:lvlJc w:val="left"/>
      <w:pPr>
        <w:tabs>
          <w:tab w:val="num" w:pos="5784"/>
        </w:tabs>
        <w:ind w:left="6181" w:hanging="397"/>
      </w:pPr>
      <w:rPr>
        <w:rFonts w:ascii="Georgia" w:hAnsi="Georgia" w:hint="default"/>
      </w:rPr>
    </w:lvl>
  </w:abstractNum>
  <w:abstractNum w:abstractNumId="9" w15:restartNumberingAfterBreak="0">
    <w:nsid w:val="3CB93CB3"/>
    <w:multiLevelType w:val="multilevel"/>
    <w:tmpl w:val="E5D6D534"/>
    <w:numStyleLink w:val="IstMerkittyluetteloC0"/>
  </w:abstractNum>
  <w:abstractNum w:abstractNumId="10" w15:restartNumberingAfterBreak="0">
    <w:nsid w:val="40606F1C"/>
    <w:multiLevelType w:val="multilevel"/>
    <w:tmpl w:val="B55C2A90"/>
    <w:lvl w:ilvl="0">
      <w:start w:val="1"/>
      <w:numFmt w:val="bullet"/>
      <w:pStyle w:val="IstLuetteloC2"/>
      <w:lvlText w:val="−"/>
      <w:lvlJc w:val="left"/>
      <w:pPr>
        <w:ind w:left="3005" w:hanging="397"/>
      </w:pPr>
      <w:rPr>
        <w:rFonts w:ascii="Calibri" w:hAnsi="Calibri" w:hint="default"/>
        <w:sz w:val="22"/>
      </w:rPr>
    </w:lvl>
    <w:lvl w:ilvl="1">
      <w:start w:val="1"/>
      <w:numFmt w:val="bullet"/>
      <w:lvlText w:val="−"/>
      <w:lvlJc w:val="left"/>
      <w:pPr>
        <w:ind w:left="3402" w:hanging="397"/>
      </w:pPr>
      <w:rPr>
        <w:rFonts w:ascii="Calibri" w:hAnsi="Calibri" w:hint="default"/>
        <w:sz w:val="22"/>
      </w:rPr>
    </w:lvl>
    <w:lvl w:ilvl="2">
      <w:start w:val="1"/>
      <w:numFmt w:val="bullet"/>
      <w:lvlText w:val="−"/>
      <w:lvlJc w:val="left"/>
      <w:pPr>
        <w:ind w:left="3799" w:hanging="397"/>
      </w:pPr>
      <w:rPr>
        <w:rFonts w:ascii="Calibri" w:hAnsi="Calibri" w:hint="default"/>
        <w:sz w:val="22"/>
      </w:rPr>
    </w:lvl>
    <w:lvl w:ilvl="3">
      <w:start w:val="1"/>
      <w:numFmt w:val="bullet"/>
      <w:lvlText w:val="–"/>
      <w:lvlJc w:val="left"/>
      <w:pPr>
        <w:ind w:left="4196" w:hanging="397"/>
      </w:pPr>
      <w:rPr>
        <w:rFonts w:ascii="Calibri" w:hAnsi="Calibri" w:hint="default"/>
        <w:sz w:val="22"/>
      </w:rPr>
    </w:lvl>
    <w:lvl w:ilvl="4">
      <w:start w:val="1"/>
      <w:numFmt w:val="bullet"/>
      <w:lvlText w:val="–"/>
      <w:lvlJc w:val="left"/>
      <w:pPr>
        <w:ind w:left="4593" w:hanging="397"/>
      </w:pPr>
      <w:rPr>
        <w:rFonts w:ascii="Calibri" w:hAnsi="Calibri" w:hint="default"/>
        <w:sz w:val="22"/>
      </w:rPr>
    </w:lvl>
    <w:lvl w:ilvl="5">
      <w:start w:val="1"/>
      <w:numFmt w:val="bullet"/>
      <w:lvlText w:val="–"/>
      <w:lvlJc w:val="left"/>
      <w:pPr>
        <w:ind w:left="4990" w:hanging="397"/>
      </w:pPr>
      <w:rPr>
        <w:rFonts w:ascii="Calibri" w:hAnsi="Calibri" w:hint="default"/>
        <w:sz w:val="22"/>
      </w:rPr>
    </w:lvl>
    <w:lvl w:ilvl="6">
      <w:start w:val="1"/>
      <w:numFmt w:val="bullet"/>
      <w:lvlText w:val="–"/>
      <w:lvlJc w:val="left"/>
      <w:pPr>
        <w:ind w:left="5387" w:hanging="397"/>
      </w:pPr>
      <w:rPr>
        <w:rFonts w:ascii="Calibri" w:hAnsi="Calibri" w:hint="default"/>
        <w:sz w:val="22"/>
      </w:rPr>
    </w:lvl>
    <w:lvl w:ilvl="7">
      <w:start w:val="1"/>
      <w:numFmt w:val="bullet"/>
      <w:lvlText w:val="–"/>
      <w:lvlJc w:val="left"/>
      <w:pPr>
        <w:ind w:left="5784" w:hanging="397"/>
      </w:pPr>
      <w:rPr>
        <w:rFonts w:ascii="Calibri" w:hAnsi="Calibri" w:hint="default"/>
        <w:sz w:val="22"/>
      </w:rPr>
    </w:lvl>
    <w:lvl w:ilvl="8">
      <w:start w:val="1"/>
      <w:numFmt w:val="bullet"/>
      <w:lvlText w:val="–"/>
      <w:lvlJc w:val="left"/>
      <w:pPr>
        <w:ind w:left="6181" w:hanging="397"/>
      </w:pPr>
      <w:rPr>
        <w:rFonts w:ascii="Calibri" w:hAnsi="Calibri" w:hint="default"/>
        <w:sz w:val="22"/>
      </w:rPr>
    </w:lvl>
  </w:abstractNum>
  <w:abstractNum w:abstractNumId="11" w15:restartNumberingAfterBreak="0">
    <w:nsid w:val="50D00155"/>
    <w:multiLevelType w:val="multilevel"/>
    <w:tmpl w:val="48D0A850"/>
    <w:lvl w:ilvl="0">
      <w:start w:val="1"/>
      <w:numFmt w:val="decimal"/>
      <w:pStyle w:val="IstNumOtsikko1"/>
      <w:suff w:val="space"/>
      <w:lvlText w:val="%1"/>
      <w:lvlJc w:val="left"/>
      <w:pPr>
        <w:ind w:left="425" w:hanging="425"/>
      </w:pPr>
      <w:rPr>
        <w:rFonts w:ascii="Calibri" w:hAnsi="Calibri" w:hint="default"/>
        <w:b/>
        <w:i w:val="0"/>
        <w:sz w:val="22"/>
      </w:rPr>
    </w:lvl>
    <w:lvl w:ilvl="1">
      <w:start w:val="1"/>
      <w:numFmt w:val="decimal"/>
      <w:pStyle w:val="IstNumOtsikko2"/>
      <w:suff w:val="space"/>
      <w:lvlText w:val="%1.%2"/>
      <w:lvlJc w:val="left"/>
      <w:pPr>
        <w:ind w:left="1474" w:hanging="1474"/>
      </w:pPr>
      <w:rPr>
        <w:rFonts w:ascii="Calibri" w:hAnsi="Calibri" w:hint="default"/>
        <w:b/>
        <w:i w:val="0"/>
        <w:sz w:val="22"/>
      </w:rPr>
    </w:lvl>
    <w:lvl w:ilvl="2">
      <w:start w:val="1"/>
      <w:numFmt w:val="decimal"/>
      <w:pStyle w:val="IstNumOtsikko3"/>
      <w:suff w:val="space"/>
      <w:lvlText w:val="%1.%2.%3"/>
      <w:lvlJc w:val="left"/>
      <w:pPr>
        <w:ind w:left="1474" w:hanging="1474"/>
      </w:pPr>
      <w:rPr>
        <w:rFonts w:ascii="Calibri" w:hAnsi="Calibri" w:hint="default"/>
        <w:b/>
        <w:i w:val="0"/>
        <w:sz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84D0DA5"/>
    <w:multiLevelType w:val="multilevel"/>
    <w:tmpl w:val="DE7A7F72"/>
    <w:styleLink w:val="IstNumeroituOtsikko1"/>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718D0E02"/>
    <w:multiLevelType w:val="multilevel"/>
    <w:tmpl w:val="8E10770E"/>
    <w:numStyleLink w:val="IstmerkittyluetteloC1"/>
  </w:abstractNum>
  <w:abstractNum w:abstractNumId="14" w15:restartNumberingAfterBreak="0">
    <w:nsid w:val="75CF618A"/>
    <w:multiLevelType w:val="multilevel"/>
    <w:tmpl w:val="F46A0F9A"/>
    <w:styleLink w:val="IstMerkittyluetteloC2"/>
    <w:lvl w:ilvl="0">
      <w:start w:val="1"/>
      <w:numFmt w:val="bullet"/>
      <w:lvlText w:val="−"/>
      <w:lvlJc w:val="left"/>
      <w:pPr>
        <w:tabs>
          <w:tab w:val="num" w:pos="2608"/>
        </w:tabs>
        <w:ind w:left="3005" w:hanging="397"/>
      </w:pPr>
      <w:rPr>
        <w:rFonts w:ascii="Georgia" w:hAnsi="Georgia" w:hint="default"/>
        <w:sz w:val="22"/>
      </w:rPr>
    </w:lvl>
    <w:lvl w:ilvl="1">
      <w:start w:val="1"/>
      <w:numFmt w:val="bullet"/>
      <w:lvlText w:val="−"/>
      <w:lvlJc w:val="left"/>
      <w:pPr>
        <w:tabs>
          <w:tab w:val="num" w:pos="3005"/>
        </w:tabs>
        <w:ind w:left="3402" w:hanging="397"/>
      </w:pPr>
      <w:rPr>
        <w:rFonts w:ascii="Georgia" w:hAnsi="Georgia" w:hint="default"/>
      </w:rPr>
    </w:lvl>
    <w:lvl w:ilvl="2">
      <w:start w:val="1"/>
      <w:numFmt w:val="bullet"/>
      <w:lvlText w:val="−"/>
      <w:lvlJc w:val="left"/>
      <w:pPr>
        <w:tabs>
          <w:tab w:val="num" w:pos="3402"/>
        </w:tabs>
        <w:ind w:left="3799" w:hanging="397"/>
      </w:pPr>
      <w:rPr>
        <w:rFonts w:ascii="Georgia" w:hAnsi="Georgia" w:hint="default"/>
      </w:rPr>
    </w:lvl>
    <w:lvl w:ilvl="3">
      <w:start w:val="1"/>
      <w:numFmt w:val="bullet"/>
      <w:lvlText w:val="−"/>
      <w:lvlJc w:val="left"/>
      <w:pPr>
        <w:tabs>
          <w:tab w:val="num" w:pos="3799"/>
        </w:tabs>
        <w:ind w:left="4196" w:hanging="397"/>
      </w:pPr>
      <w:rPr>
        <w:rFonts w:ascii="Georgia" w:hAnsi="Georgia" w:hint="default"/>
      </w:rPr>
    </w:lvl>
    <w:lvl w:ilvl="4">
      <w:start w:val="1"/>
      <w:numFmt w:val="bullet"/>
      <w:lvlText w:val="−"/>
      <w:lvlJc w:val="left"/>
      <w:pPr>
        <w:tabs>
          <w:tab w:val="num" w:pos="4196"/>
        </w:tabs>
        <w:ind w:left="4593" w:hanging="397"/>
      </w:pPr>
      <w:rPr>
        <w:rFonts w:ascii="Georgia" w:hAnsi="Georgia" w:hint="default"/>
      </w:rPr>
    </w:lvl>
    <w:lvl w:ilvl="5">
      <w:start w:val="1"/>
      <w:numFmt w:val="bullet"/>
      <w:lvlText w:val="−"/>
      <w:lvlJc w:val="left"/>
      <w:pPr>
        <w:tabs>
          <w:tab w:val="num" w:pos="4593"/>
        </w:tabs>
        <w:ind w:left="4990" w:hanging="397"/>
      </w:pPr>
      <w:rPr>
        <w:rFonts w:ascii="Georgia" w:hAnsi="Georgia" w:hint="default"/>
      </w:rPr>
    </w:lvl>
    <w:lvl w:ilvl="6">
      <w:start w:val="1"/>
      <w:numFmt w:val="bullet"/>
      <w:lvlText w:val="−"/>
      <w:lvlJc w:val="left"/>
      <w:pPr>
        <w:tabs>
          <w:tab w:val="num" w:pos="4990"/>
        </w:tabs>
        <w:ind w:left="5387" w:hanging="397"/>
      </w:pPr>
      <w:rPr>
        <w:rFonts w:ascii="Georgia" w:hAnsi="Georgia" w:hint="default"/>
      </w:rPr>
    </w:lvl>
    <w:lvl w:ilvl="7">
      <w:start w:val="1"/>
      <w:numFmt w:val="bullet"/>
      <w:lvlText w:val="−"/>
      <w:lvlJc w:val="left"/>
      <w:pPr>
        <w:tabs>
          <w:tab w:val="num" w:pos="5387"/>
        </w:tabs>
        <w:ind w:left="5784" w:hanging="397"/>
      </w:pPr>
      <w:rPr>
        <w:rFonts w:ascii="Georgia" w:hAnsi="Georgia" w:hint="default"/>
      </w:rPr>
    </w:lvl>
    <w:lvl w:ilvl="8">
      <w:start w:val="1"/>
      <w:numFmt w:val="bullet"/>
      <w:lvlText w:val="−"/>
      <w:lvlJc w:val="left"/>
      <w:pPr>
        <w:tabs>
          <w:tab w:val="num" w:pos="5784"/>
        </w:tabs>
        <w:ind w:left="6181" w:hanging="397"/>
      </w:pPr>
      <w:rPr>
        <w:rFonts w:ascii="Georgia" w:hAnsi="Georgia" w:hint="default"/>
      </w:rPr>
    </w:lvl>
  </w:abstractNum>
  <w:abstractNum w:abstractNumId="15" w15:restartNumberingAfterBreak="0">
    <w:nsid w:val="76D22D2F"/>
    <w:multiLevelType w:val="multilevel"/>
    <w:tmpl w:val="8E10770E"/>
    <w:styleLink w:val="IstmerkittyluetteloC1"/>
    <w:lvl w:ilvl="0">
      <w:start w:val="1"/>
      <w:numFmt w:val="bullet"/>
      <w:lvlText w:val="−"/>
      <w:lvlJc w:val="left"/>
      <w:pPr>
        <w:tabs>
          <w:tab w:val="num" w:pos="1304"/>
        </w:tabs>
        <w:ind w:left="1701" w:hanging="397"/>
      </w:pPr>
      <w:rPr>
        <w:rFonts w:ascii="Georgia" w:hAnsi="Georgia" w:hint="default"/>
        <w:sz w:val="22"/>
      </w:rPr>
    </w:lvl>
    <w:lvl w:ilvl="1">
      <w:start w:val="1"/>
      <w:numFmt w:val="bullet"/>
      <w:lvlText w:val="−"/>
      <w:lvlJc w:val="left"/>
      <w:pPr>
        <w:tabs>
          <w:tab w:val="num" w:pos="1701"/>
        </w:tabs>
        <w:ind w:left="2098" w:hanging="397"/>
      </w:pPr>
      <w:rPr>
        <w:rFonts w:ascii="Georgia" w:hAnsi="Georgia" w:hint="default"/>
      </w:rPr>
    </w:lvl>
    <w:lvl w:ilvl="2">
      <w:start w:val="1"/>
      <w:numFmt w:val="bullet"/>
      <w:lvlText w:val="−"/>
      <w:lvlJc w:val="left"/>
      <w:pPr>
        <w:tabs>
          <w:tab w:val="num" w:pos="2098"/>
        </w:tabs>
        <w:ind w:left="2495" w:hanging="397"/>
      </w:pPr>
      <w:rPr>
        <w:rFonts w:ascii="Georgia" w:hAnsi="Georgia" w:hint="default"/>
      </w:rPr>
    </w:lvl>
    <w:lvl w:ilvl="3">
      <w:start w:val="1"/>
      <w:numFmt w:val="bullet"/>
      <w:lvlText w:val="−"/>
      <w:lvlJc w:val="left"/>
      <w:pPr>
        <w:tabs>
          <w:tab w:val="num" w:pos="2495"/>
        </w:tabs>
        <w:ind w:left="2892" w:hanging="397"/>
      </w:pPr>
      <w:rPr>
        <w:rFonts w:ascii="Georgia" w:hAnsi="Georgia" w:hint="default"/>
      </w:rPr>
    </w:lvl>
    <w:lvl w:ilvl="4">
      <w:start w:val="1"/>
      <w:numFmt w:val="bullet"/>
      <w:lvlText w:val="−"/>
      <w:lvlJc w:val="left"/>
      <w:pPr>
        <w:tabs>
          <w:tab w:val="num" w:pos="2892"/>
        </w:tabs>
        <w:ind w:left="3289" w:hanging="397"/>
      </w:pPr>
      <w:rPr>
        <w:rFonts w:ascii="Georgia" w:hAnsi="Georgia" w:hint="default"/>
      </w:rPr>
    </w:lvl>
    <w:lvl w:ilvl="5">
      <w:start w:val="1"/>
      <w:numFmt w:val="bullet"/>
      <w:lvlText w:val="−"/>
      <w:lvlJc w:val="left"/>
      <w:pPr>
        <w:tabs>
          <w:tab w:val="num" w:pos="3289"/>
        </w:tabs>
        <w:ind w:left="3686" w:hanging="397"/>
      </w:pPr>
      <w:rPr>
        <w:rFonts w:ascii="Georgia" w:hAnsi="Georgia" w:hint="default"/>
      </w:rPr>
    </w:lvl>
    <w:lvl w:ilvl="6">
      <w:start w:val="1"/>
      <w:numFmt w:val="bullet"/>
      <w:lvlText w:val="−"/>
      <w:lvlJc w:val="left"/>
      <w:pPr>
        <w:tabs>
          <w:tab w:val="num" w:pos="3686"/>
        </w:tabs>
        <w:ind w:left="4083" w:hanging="397"/>
      </w:pPr>
      <w:rPr>
        <w:rFonts w:ascii="Georgia" w:hAnsi="Georgia" w:hint="default"/>
      </w:rPr>
    </w:lvl>
    <w:lvl w:ilvl="7">
      <w:start w:val="1"/>
      <w:numFmt w:val="bullet"/>
      <w:lvlText w:val="−"/>
      <w:lvlJc w:val="left"/>
      <w:pPr>
        <w:tabs>
          <w:tab w:val="num" w:pos="4083"/>
        </w:tabs>
        <w:ind w:left="4480" w:hanging="397"/>
      </w:pPr>
      <w:rPr>
        <w:rFonts w:ascii="Georgia" w:hAnsi="Georgia" w:hint="default"/>
      </w:rPr>
    </w:lvl>
    <w:lvl w:ilvl="8">
      <w:start w:val="1"/>
      <w:numFmt w:val="bullet"/>
      <w:lvlText w:val="−"/>
      <w:lvlJc w:val="left"/>
      <w:pPr>
        <w:tabs>
          <w:tab w:val="num" w:pos="4480"/>
        </w:tabs>
        <w:ind w:left="4877" w:hanging="397"/>
      </w:pPr>
      <w:rPr>
        <w:rFonts w:ascii="Georgia" w:hAnsi="Georgia" w:hint="default"/>
      </w:rPr>
    </w:lvl>
  </w:abstractNum>
  <w:abstractNum w:abstractNumId="16" w15:restartNumberingAfterBreak="0">
    <w:nsid w:val="7E281769"/>
    <w:multiLevelType w:val="multilevel"/>
    <w:tmpl w:val="A832F5E4"/>
    <w:lvl w:ilvl="0">
      <w:start w:val="1"/>
      <w:numFmt w:val="bullet"/>
      <w:pStyle w:val="IstLuetteloC1"/>
      <w:lvlText w:val="−"/>
      <w:lvlJc w:val="left"/>
      <w:pPr>
        <w:ind w:left="1701" w:hanging="397"/>
      </w:pPr>
      <w:rPr>
        <w:rFonts w:ascii="Calibri" w:hAnsi="Calibri" w:hint="default"/>
        <w:b w:val="0"/>
        <w:i w:val="0"/>
        <w:sz w:val="22"/>
      </w:rPr>
    </w:lvl>
    <w:lvl w:ilvl="1">
      <w:start w:val="1"/>
      <w:numFmt w:val="bullet"/>
      <w:lvlText w:val="−"/>
      <w:lvlJc w:val="left"/>
      <w:pPr>
        <w:ind w:left="2098" w:hanging="397"/>
      </w:pPr>
      <w:rPr>
        <w:rFonts w:ascii="Calibri" w:hAnsi="Calibri" w:hint="default"/>
        <w:b w:val="0"/>
        <w:i w:val="0"/>
        <w:sz w:val="22"/>
      </w:rPr>
    </w:lvl>
    <w:lvl w:ilvl="2">
      <w:start w:val="1"/>
      <w:numFmt w:val="bullet"/>
      <w:lvlText w:val="−"/>
      <w:lvlJc w:val="left"/>
      <w:pPr>
        <w:tabs>
          <w:tab w:val="num" w:pos="2098"/>
        </w:tabs>
        <w:ind w:left="2495" w:hanging="397"/>
      </w:pPr>
      <w:rPr>
        <w:rFonts w:ascii="Calibri" w:hAnsi="Calibri" w:hint="default"/>
        <w:b w:val="0"/>
        <w:i w:val="0"/>
        <w:sz w:val="22"/>
      </w:rPr>
    </w:lvl>
    <w:lvl w:ilvl="3">
      <w:start w:val="1"/>
      <w:numFmt w:val="bullet"/>
      <w:lvlText w:val="–"/>
      <w:lvlJc w:val="left"/>
      <w:pPr>
        <w:ind w:left="2892" w:hanging="397"/>
      </w:pPr>
      <w:rPr>
        <w:rFonts w:ascii="Calibri" w:hAnsi="Calibri" w:hint="default"/>
        <w:b w:val="0"/>
        <w:i w:val="0"/>
        <w:sz w:val="22"/>
      </w:rPr>
    </w:lvl>
    <w:lvl w:ilvl="4">
      <w:start w:val="1"/>
      <w:numFmt w:val="bullet"/>
      <w:lvlText w:val="–"/>
      <w:lvlJc w:val="left"/>
      <w:pPr>
        <w:ind w:left="3289" w:hanging="397"/>
      </w:pPr>
      <w:rPr>
        <w:rFonts w:ascii="Calibri" w:hAnsi="Calibri" w:hint="default"/>
        <w:b w:val="0"/>
        <w:i w:val="0"/>
        <w:sz w:val="22"/>
      </w:rPr>
    </w:lvl>
    <w:lvl w:ilvl="5">
      <w:start w:val="1"/>
      <w:numFmt w:val="bullet"/>
      <w:lvlText w:val="–"/>
      <w:lvlJc w:val="left"/>
      <w:pPr>
        <w:ind w:left="3686" w:hanging="397"/>
      </w:pPr>
      <w:rPr>
        <w:rFonts w:ascii="Calibri" w:hAnsi="Calibri" w:hint="default"/>
        <w:b w:val="0"/>
        <w:i w:val="0"/>
        <w:sz w:val="22"/>
      </w:rPr>
    </w:lvl>
    <w:lvl w:ilvl="6">
      <w:start w:val="1"/>
      <w:numFmt w:val="bullet"/>
      <w:lvlText w:val="–"/>
      <w:lvlJc w:val="left"/>
      <w:pPr>
        <w:ind w:left="4083" w:hanging="397"/>
      </w:pPr>
      <w:rPr>
        <w:rFonts w:ascii="Calibri" w:hAnsi="Calibri" w:hint="default"/>
        <w:b w:val="0"/>
        <w:i w:val="0"/>
        <w:sz w:val="22"/>
      </w:rPr>
    </w:lvl>
    <w:lvl w:ilvl="7">
      <w:start w:val="1"/>
      <w:numFmt w:val="bullet"/>
      <w:lvlText w:val="–"/>
      <w:lvlJc w:val="left"/>
      <w:pPr>
        <w:ind w:left="4480" w:hanging="397"/>
      </w:pPr>
      <w:rPr>
        <w:rFonts w:ascii="Calibri" w:hAnsi="Calibri" w:hint="default"/>
        <w:b w:val="0"/>
        <w:i w:val="0"/>
        <w:sz w:val="22"/>
      </w:rPr>
    </w:lvl>
    <w:lvl w:ilvl="8">
      <w:start w:val="1"/>
      <w:numFmt w:val="bullet"/>
      <w:lvlText w:val="–"/>
      <w:lvlJc w:val="left"/>
      <w:pPr>
        <w:ind w:left="4877" w:hanging="397"/>
      </w:pPr>
      <w:rPr>
        <w:rFonts w:ascii="Calibri" w:hAnsi="Calibri" w:hint="default"/>
        <w:b w:val="0"/>
        <w:i w:val="0"/>
        <w:sz w:val="22"/>
      </w:rPr>
    </w:lvl>
  </w:abstractNum>
  <w:num w:numId="1">
    <w:abstractNumId w:val="2"/>
  </w:num>
  <w:num w:numId="2">
    <w:abstractNumId w:val="15"/>
  </w:num>
  <w:num w:numId="3">
    <w:abstractNumId w:val="14"/>
  </w:num>
  <w:num w:numId="4">
    <w:abstractNumId w:val="8"/>
  </w:num>
  <w:num w:numId="5">
    <w:abstractNumId w:val="9"/>
  </w:num>
  <w:num w:numId="6">
    <w:abstractNumId w:val="12"/>
  </w:num>
  <w:num w:numId="7">
    <w:abstractNumId w:val="11"/>
  </w:num>
  <w:num w:numId="8">
    <w:abstractNumId w:val="13"/>
  </w:num>
  <w:num w:numId="9">
    <w:abstractNumId w:val="7"/>
  </w:num>
  <w:num w:numId="10">
    <w:abstractNumId w:val="3"/>
  </w:num>
  <w:num w:numId="11">
    <w:abstractNumId w:val="16"/>
  </w:num>
  <w:num w:numId="12">
    <w:abstractNumId w:val="10"/>
  </w:num>
  <w:num w:numId="13">
    <w:abstractNumId w:val="6"/>
  </w:num>
  <w:num w:numId="14">
    <w:abstractNumId w:val="0"/>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
  </w:num>
  <w:num w:numId="18">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A67"/>
    <w:rsid w:val="000044DB"/>
    <w:rsid w:val="000310EF"/>
    <w:rsid w:val="00045225"/>
    <w:rsid w:val="000800F9"/>
    <w:rsid w:val="00082DCE"/>
    <w:rsid w:val="000B4D6A"/>
    <w:rsid w:val="000B7BDE"/>
    <w:rsid w:val="000C2112"/>
    <w:rsid w:val="000D30D4"/>
    <w:rsid w:val="000D5063"/>
    <w:rsid w:val="000E34FE"/>
    <w:rsid w:val="000E6346"/>
    <w:rsid w:val="000F5A33"/>
    <w:rsid w:val="001250C4"/>
    <w:rsid w:val="00126F95"/>
    <w:rsid w:val="00130FEB"/>
    <w:rsid w:val="00136A37"/>
    <w:rsid w:val="00157064"/>
    <w:rsid w:val="00177C32"/>
    <w:rsid w:val="00177DB6"/>
    <w:rsid w:val="00186C32"/>
    <w:rsid w:val="00195B07"/>
    <w:rsid w:val="001A605D"/>
    <w:rsid w:val="001B0179"/>
    <w:rsid w:val="001B4D59"/>
    <w:rsid w:val="001C0EFD"/>
    <w:rsid w:val="001C10FF"/>
    <w:rsid w:val="001C6573"/>
    <w:rsid w:val="001D2C08"/>
    <w:rsid w:val="001E1669"/>
    <w:rsid w:val="001F4652"/>
    <w:rsid w:val="002173E6"/>
    <w:rsid w:val="002216F2"/>
    <w:rsid w:val="00233E40"/>
    <w:rsid w:val="00236531"/>
    <w:rsid w:val="00236D25"/>
    <w:rsid w:val="00247AD1"/>
    <w:rsid w:val="0026375C"/>
    <w:rsid w:val="00263B2B"/>
    <w:rsid w:val="002651B2"/>
    <w:rsid w:val="00274517"/>
    <w:rsid w:val="00285711"/>
    <w:rsid w:val="002878FF"/>
    <w:rsid w:val="00291009"/>
    <w:rsid w:val="00293165"/>
    <w:rsid w:val="00296577"/>
    <w:rsid w:val="002C481D"/>
    <w:rsid w:val="002C7820"/>
    <w:rsid w:val="002E0BC4"/>
    <w:rsid w:val="002E111D"/>
    <w:rsid w:val="002E4634"/>
    <w:rsid w:val="002F6C84"/>
    <w:rsid w:val="003155A0"/>
    <w:rsid w:val="003217CB"/>
    <w:rsid w:val="003358CD"/>
    <w:rsid w:val="00376698"/>
    <w:rsid w:val="0038530D"/>
    <w:rsid w:val="0039795D"/>
    <w:rsid w:val="00397AB7"/>
    <w:rsid w:val="003A0257"/>
    <w:rsid w:val="003B0F8C"/>
    <w:rsid w:val="003C05C8"/>
    <w:rsid w:val="003C1CC3"/>
    <w:rsid w:val="003C597B"/>
    <w:rsid w:val="003D46C9"/>
    <w:rsid w:val="003F357F"/>
    <w:rsid w:val="00400162"/>
    <w:rsid w:val="00407DF2"/>
    <w:rsid w:val="0041764E"/>
    <w:rsid w:val="00423094"/>
    <w:rsid w:val="00423C00"/>
    <w:rsid w:val="00427C8B"/>
    <w:rsid w:val="00432A34"/>
    <w:rsid w:val="00441D0B"/>
    <w:rsid w:val="0045181F"/>
    <w:rsid w:val="00454503"/>
    <w:rsid w:val="004713B3"/>
    <w:rsid w:val="004837A4"/>
    <w:rsid w:val="00485B13"/>
    <w:rsid w:val="00492EA5"/>
    <w:rsid w:val="004A4875"/>
    <w:rsid w:val="004A7789"/>
    <w:rsid w:val="004B6E24"/>
    <w:rsid w:val="004C6DBC"/>
    <w:rsid w:val="004E5121"/>
    <w:rsid w:val="004F0F2E"/>
    <w:rsid w:val="004F2E2A"/>
    <w:rsid w:val="004F6748"/>
    <w:rsid w:val="00511D4F"/>
    <w:rsid w:val="005158EE"/>
    <w:rsid w:val="00524F34"/>
    <w:rsid w:val="005418E6"/>
    <w:rsid w:val="00563F5C"/>
    <w:rsid w:val="00566707"/>
    <w:rsid w:val="005764E4"/>
    <w:rsid w:val="00576C3A"/>
    <w:rsid w:val="00581A6D"/>
    <w:rsid w:val="00593685"/>
    <w:rsid w:val="005B4D84"/>
    <w:rsid w:val="005C53A4"/>
    <w:rsid w:val="005C59C1"/>
    <w:rsid w:val="005C6044"/>
    <w:rsid w:val="005D5680"/>
    <w:rsid w:val="005E1D63"/>
    <w:rsid w:val="005F753D"/>
    <w:rsid w:val="00613E7F"/>
    <w:rsid w:val="006204CF"/>
    <w:rsid w:val="00646DA6"/>
    <w:rsid w:val="0066664D"/>
    <w:rsid w:val="006705AA"/>
    <w:rsid w:val="00677A4D"/>
    <w:rsid w:val="00680B6E"/>
    <w:rsid w:val="006824D0"/>
    <w:rsid w:val="006910B0"/>
    <w:rsid w:val="00691210"/>
    <w:rsid w:val="00696472"/>
    <w:rsid w:val="006A0790"/>
    <w:rsid w:val="006A73FC"/>
    <w:rsid w:val="006A78B5"/>
    <w:rsid w:val="006B7E2C"/>
    <w:rsid w:val="006C27CD"/>
    <w:rsid w:val="006C692E"/>
    <w:rsid w:val="006D06C6"/>
    <w:rsid w:val="006E2A87"/>
    <w:rsid w:val="006F00C6"/>
    <w:rsid w:val="006F230E"/>
    <w:rsid w:val="006F2BEA"/>
    <w:rsid w:val="007304B0"/>
    <w:rsid w:val="00742D61"/>
    <w:rsid w:val="00743B8D"/>
    <w:rsid w:val="0075207D"/>
    <w:rsid w:val="00761C13"/>
    <w:rsid w:val="00795A67"/>
    <w:rsid w:val="007B7DC1"/>
    <w:rsid w:val="007C0EEF"/>
    <w:rsid w:val="007C709C"/>
    <w:rsid w:val="007D1218"/>
    <w:rsid w:val="007D1764"/>
    <w:rsid w:val="007D3906"/>
    <w:rsid w:val="007E7EC8"/>
    <w:rsid w:val="007F3ADA"/>
    <w:rsid w:val="007F6E27"/>
    <w:rsid w:val="007F7963"/>
    <w:rsid w:val="0080434E"/>
    <w:rsid w:val="00804863"/>
    <w:rsid w:val="0082053D"/>
    <w:rsid w:val="00820653"/>
    <w:rsid w:val="00827E0D"/>
    <w:rsid w:val="00830919"/>
    <w:rsid w:val="00831496"/>
    <w:rsid w:val="008363D4"/>
    <w:rsid w:val="0084613A"/>
    <w:rsid w:val="00854CE8"/>
    <w:rsid w:val="0086758B"/>
    <w:rsid w:val="008869A5"/>
    <w:rsid w:val="00887762"/>
    <w:rsid w:val="00890777"/>
    <w:rsid w:val="008A5DA2"/>
    <w:rsid w:val="008C6E65"/>
    <w:rsid w:val="008D43C8"/>
    <w:rsid w:val="008D7F41"/>
    <w:rsid w:val="008E6732"/>
    <w:rsid w:val="008F2252"/>
    <w:rsid w:val="00910035"/>
    <w:rsid w:val="00926FBF"/>
    <w:rsid w:val="00927556"/>
    <w:rsid w:val="00930A6E"/>
    <w:rsid w:val="00954B89"/>
    <w:rsid w:val="00977DAA"/>
    <w:rsid w:val="009862EA"/>
    <w:rsid w:val="009B73AD"/>
    <w:rsid w:val="009D22C1"/>
    <w:rsid w:val="009F06DA"/>
    <w:rsid w:val="00A0035E"/>
    <w:rsid w:val="00A07EFA"/>
    <w:rsid w:val="00A12049"/>
    <w:rsid w:val="00A16B46"/>
    <w:rsid w:val="00A27FFC"/>
    <w:rsid w:val="00A35BFE"/>
    <w:rsid w:val="00A37B7C"/>
    <w:rsid w:val="00A4286E"/>
    <w:rsid w:val="00A4358A"/>
    <w:rsid w:val="00A549B3"/>
    <w:rsid w:val="00A6213E"/>
    <w:rsid w:val="00A90153"/>
    <w:rsid w:val="00A9186A"/>
    <w:rsid w:val="00AA64A1"/>
    <w:rsid w:val="00AA7A43"/>
    <w:rsid w:val="00AC7563"/>
    <w:rsid w:val="00AD2D04"/>
    <w:rsid w:val="00B00DFE"/>
    <w:rsid w:val="00B11920"/>
    <w:rsid w:val="00B24904"/>
    <w:rsid w:val="00B27222"/>
    <w:rsid w:val="00B341A9"/>
    <w:rsid w:val="00B35EC3"/>
    <w:rsid w:val="00B42A42"/>
    <w:rsid w:val="00B45870"/>
    <w:rsid w:val="00B536DC"/>
    <w:rsid w:val="00B53D86"/>
    <w:rsid w:val="00B71A63"/>
    <w:rsid w:val="00B9111A"/>
    <w:rsid w:val="00B926C1"/>
    <w:rsid w:val="00BA34C6"/>
    <w:rsid w:val="00BA38CC"/>
    <w:rsid w:val="00BA436C"/>
    <w:rsid w:val="00BA4B57"/>
    <w:rsid w:val="00BA6D4B"/>
    <w:rsid w:val="00BB1D09"/>
    <w:rsid w:val="00BB645A"/>
    <w:rsid w:val="00BC4F4E"/>
    <w:rsid w:val="00BE1C99"/>
    <w:rsid w:val="00C165A4"/>
    <w:rsid w:val="00C2433A"/>
    <w:rsid w:val="00C279D2"/>
    <w:rsid w:val="00C40EB4"/>
    <w:rsid w:val="00C708F9"/>
    <w:rsid w:val="00C84C59"/>
    <w:rsid w:val="00C978B6"/>
    <w:rsid w:val="00CA2FCB"/>
    <w:rsid w:val="00CC06E1"/>
    <w:rsid w:val="00CC4EC4"/>
    <w:rsid w:val="00CC6893"/>
    <w:rsid w:val="00CE0BC9"/>
    <w:rsid w:val="00CF26CE"/>
    <w:rsid w:val="00CF6501"/>
    <w:rsid w:val="00D216A0"/>
    <w:rsid w:val="00D22359"/>
    <w:rsid w:val="00D24A6D"/>
    <w:rsid w:val="00D331FD"/>
    <w:rsid w:val="00D437C7"/>
    <w:rsid w:val="00D44D34"/>
    <w:rsid w:val="00D505EF"/>
    <w:rsid w:val="00D52875"/>
    <w:rsid w:val="00D52D73"/>
    <w:rsid w:val="00D54D96"/>
    <w:rsid w:val="00D66D25"/>
    <w:rsid w:val="00D71C4B"/>
    <w:rsid w:val="00D746F3"/>
    <w:rsid w:val="00D81037"/>
    <w:rsid w:val="00D842DA"/>
    <w:rsid w:val="00D85BDC"/>
    <w:rsid w:val="00D91ACC"/>
    <w:rsid w:val="00D9266A"/>
    <w:rsid w:val="00DB50F2"/>
    <w:rsid w:val="00DC6915"/>
    <w:rsid w:val="00DD2883"/>
    <w:rsid w:val="00DD6550"/>
    <w:rsid w:val="00DF1087"/>
    <w:rsid w:val="00DF7BAB"/>
    <w:rsid w:val="00E0499E"/>
    <w:rsid w:val="00E10AC1"/>
    <w:rsid w:val="00E21BA6"/>
    <w:rsid w:val="00E51C7C"/>
    <w:rsid w:val="00E64558"/>
    <w:rsid w:val="00E65D30"/>
    <w:rsid w:val="00E8493F"/>
    <w:rsid w:val="00EA7D44"/>
    <w:rsid w:val="00EC0154"/>
    <w:rsid w:val="00EC334F"/>
    <w:rsid w:val="00EC5C17"/>
    <w:rsid w:val="00EC7273"/>
    <w:rsid w:val="00ED0219"/>
    <w:rsid w:val="00EE0393"/>
    <w:rsid w:val="00EE53BB"/>
    <w:rsid w:val="00F20F48"/>
    <w:rsid w:val="00F21C45"/>
    <w:rsid w:val="00F3002D"/>
    <w:rsid w:val="00F54F43"/>
    <w:rsid w:val="00F72494"/>
    <w:rsid w:val="00F86CCC"/>
    <w:rsid w:val="00FA11F1"/>
    <w:rsid w:val="00FC618E"/>
    <w:rsid w:val="00FC79FA"/>
    <w:rsid w:val="00FD5778"/>
    <w:rsid w:val="00FE35E6"/>
    <w:rsid w:val="00FF09A0"/>
    <w:rsid w:val="00FF19F7"/>
    <w:rsid w:val="00FF3A0C"/>
    <w:rsid w:val="07EC22F2"/>
    <w:rsid w:val="0806DAF0"/>
    <w:rsid w:val="0A1CB57F"/>
    <w:rsid w:val="0E2FE3DA"/>
    <w:rsid w:val="1CC1765A"/>
    <w:rsid w:val="2081C1FA"/>
    <w:rsid w:val="216A7551"/>
    <w:rsid w:val="230AE255"/>
    <w:rsid w:val="2AB98A1C"/>
    <w:rsid w:val="2BE407E7"/>
    <w:rsid w:val="2C2159EF"/>
    <w:rsid w:val="2FBF5204"/>
    <w:rsid w:val="3436AA62"/>
    <w:rsid w:val="34C7D685"/>
    <w:rsid w:val="350C66B2"/>
    <w:rsid w:val="3E79D0E4"/>
    <w:rsid w:val="4247A30F"/>
    <w:rsid w:val="43760452"/>
    <w:rsid w:val="4820ACA3"/>
    <w:rsid w:val="4A87ADCF"/>
    <w:rsid w:val="541B3C3D"/>
    <w:rsid w:val="570D9F72"/>
    <w:rsid w:val="58974401"/>
    <w:rsid w:val="5A1E1F79"/>
    <w:rsid w:val="5E9389ED"/>
    <w:rsid w:val="635CCE9F"/>
    <w:rsid w:val="659FFB6C"/>
    <w:rsid w:val="6829A838"/>
    <w:rsid w:val="6B671E43"/>
    <w:rsid w:val="723A8F36"/>
    <w:rsid w:val="72996BE5"/>
    <w:rsid w:val="743EA305"/>
    <w:rsid w:val="766DA822"/>
    <w:rsid w:val="7E990B7A"/>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36070CC"/>
  <w15:docId w15:val="{C7917A24-C71A-4095-AF32-423ACA8F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inorHAnsi" w:hAnsiTheme="majorHAnsi" w:cstheme="minorHAnsi"/>
        <w:sz w:val="22"/>
        <w:szCs w:val="22"/>
        <w:lang w:val="fi-FI"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iPriority="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5" w:qFormat="1"/>
    <w:lsdException w:name="FollowedHyperlink" w:uiPriority="5"/>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6F230E"/>
    <w:rPr>
      <w:rFonts w:asciiTheme="minorHAnsi" w:hAnsiTheme="minorHAnsi"/>
    </w:rPr>
  </w:style>
  <w:style w:type="paragraph" w:styleId="Otsikko1">
    <w:name w:val="heading 1"/>
    <w:basedOn w:val="Normaali"/>
    <w:next w:val="Normaali"/>
    <w:link w:val="Otsikko1Char"/>
    <w:uiPriority w:val="9"/>
    <w:semiHidden/>
    <w:qFormat/>
    <w:rsid w:val="0041764E"/>
    <w:pPr>
      <w:keepNext/>
      <w:keepLines/>
      <w:spacing w:before="480"/>
      <w:outlineLvl w:val="0"/>
    </w:pPr>
    <w:rPr>
      <w:rFonts w:asciiTheme="majorHAnsi" w:eastAsiaTheme="majorEastAsia" w:hAnsiTheme="majorHAnsi" w:cstheme="majorBidi"/>
      <w:b/>
      <w:bCs/>
      <w:color w:val="316AA5" w:themeColor="accent1" w:themeShade="BF"/>
      <w:sz w:val="28"/>
      <w:szCs w:val="28"/>
    </w:rPr>
  </w:style>
  <w:style w:type="paragraph" w:styleId="Otsikko2">
    <w:name w:val="heading 2"/>
    <w:basedOn w:val="Normaali"/>
    <w:next w:val="Normaali"/>
    <w:link w:val="Otsikko2Char"/>
    <w:uiPriority w:val="9"/>
    <w:semiHidden/>
    <w:qFormat/>
    <w:rsid w:val="0041764E"/>
    <w:pPr>
      <w:keepNext/>
      <w:keepLines/>
      <w:spacing w:before="200"/>
      <w:outlineLvl w:val="1"/>
    </w:pPr>
    <w:rPr>
      <w:rFonts w:asciiTheme="majorHAnsi" w:eastAsiaTheme="majorEastAsia" w:hAnsiTheme="majorHAnsi" w:cstheme="majorBidi"/>
      <w:b/>
      <w:bCs/>
      <w:color w:val="538FCC" w:themeColor="accent1"/>
      <w:sz w:val="26"/>
      <w:szCs w:val="26"/>
    </w:rPr>
  </w:style>
  <w:style w:type="paragraph" w:styleId="Otsikko3">
    <w:name w:val="heading 3"/>
    <w:basedOn w:val="Normaali"/>
    <w:next w:val="Normaali"/>
    <w:link w:val="Otsikko3Char"/>
    <w:uiPriority w:val="9"/>
    <w:semiHidden/>
    <w:qFormat/>
    <w:rsid w:val="0041764E"/>
    <w:pPr>
      <w:keepNext/>
      <w:keepLines/>
      <w:spacing w:before="200"/>
      <w:outlineLvl w:val="2"/>
    </w:pPr>
    <w:rPr>
      <w:rFonts w:asciiTheme="majorHAnsi" w:eastAsiaTheme="majorEastAsia" w:hAnsiTheme="majorHAnsi" w:cstheme="majorBidi"/>
      <w:b/>
      <w:bCs/>
      <w:color w:val="538FCC" w:themeColor="accent1"/>
    </w:rPr>
  </w:style>
  <w:style w:type="paragraph" w:styleId="Otsikko4">
    <w:name w:val="heading 4"/>
    <w:basedOn w:val="Normaali"/>
    <w:next w:val="Normaali"/>
    <w:link w:val="Otsikko4Char"/>
    <w:uiPriority w:val="9"/>
    <w:semiHidden/>
    <w:qFormat/>
    <w:rsid w:val="0041764E"/>
    <w:pPr>
      <w:keepNext/>
      <w:keepLines/>
      <w:spacing w:before="200"/>
      <w:outlineLvl w:val="3"/>
    </w:pPr>
    <w:rPr>
      <w:rFonts w:asciiTheme="majorHAnsi" w:eastAsiaTheme="majorEastAsia" w:hAnsiTheme="majorHAnsi" w:cstheme="majorBidi"/>
      <w:b/>
      <w:bCs/>
      <w:i/>
      <w:iCs/>
      <w:color w:val="538FCC" w:themeColor="accent1"/>
    </w:rPr>
  </w:style>
  <w:style w:type="paragraph" w:styleId="Otsikko5">
    <w:name w:val="heading 5"/>
    <w:basedOn w:val="Normaali"/>
    <w:next w:val="Normaali"/>
    <w:link w:val="Otsikko5Char"/>
    <w:uiPriority w:val="9"/>
    <w:semiHidden/>
    <w:qFormat/>
    <w:rsid w:val="0041764E"/>
    <w:pPr>
      <w:keepNext/>
      <w:keepLines/>
      <w:spacing w:before="200"/>
      <w:outlineLvl w:val="4"/>
    </w:pPr>
    <w:rPr>
      <w:rFonts w:asciiTheme="majorHAnsi" w:eastAsiaTheme="majorEastAsia" w:hAnsiTheme="majorHAnsi" w:cstheme="majorBidi"/>
      <w:color w:val="20466E" w:themeColor="accent1" w:themeShade="7F"/>
    </w:rPr>
  </w:style>
  <w:style w:type="paragraph" w:styleId="Otsikko6">
    <w:name w:val="heading 6"/>
    <w:basedOn w:val="Normaali"/>
    <w:next w:val="Normaali"/>
    <w:link w:val="Otsikko6Char"/>
    <w:uiPriority w:val="9"/>
    <w:semiHidden/>
    <w:qFormat/>
    <w:rsid w:val="0041764E"/>
    <w:pPr>
      <w:keepNext/>
      <w:keepLines/>
      <w:spacing w:before="200"/>
      <w:outlineLvl w:val="5"/>
    </w:pPr>
    <w:rPr>
      <w:rFonts w:asciiTheme="majorHAnsi" w:eastAsiaTheme="majorEastAsia" w:hAnsiTheme="majorHAnsi" w:cstheme="majorBidi"/>
      <w:i/>
      <w:iCs/>
      <w:color w:val="20466E" w:themeColor="accent1" w:themeShade="7F"/>
    </w:rPr>
  </w:style>
  <w:style w:type="paragraph" w:styleId="Otsikko7">
    <w:name w:val="heading 7"/>
    <w:basedOn w:val="Normaali"/>
    <w:next w:val="Normaali"/>
    <w:link w:val="Otsikko7Char"/>
    <w:uiPriority w:val="9"/>
    <w:semiHidden/>
    <w:qFormat/>
    <w:rsid w:val="0041764E"/>
    <w:pPr>
      <w:keepNext/>
      <w:keepLines/>
      <w:spacing w:before="200"/>
      <w:outlineLvl w:val="6"/>
    </w:pPr>
    <w:rPr>
      <w:rFonts w:asciiTheme="majorHAnsi" w:eastAsiaTheme="majorEastAsia" w:hAnsiTheme="majorHAnsi" w:cstheme="majorBidi"/>
      <w:i/>
      <w:iCs/>
      <w:color w:val="404040" w:themeColor="text1" w:themeTint="BF"/>
    </w:rPr>
  </w:style>
  <w:style w:type="paragraph" w:styleId="Otsikko8">
    <w:name w:val="heading 8"/>
    <w:basedOn w:val="Normaali"/>
    <w:next w:val="Normaali"/>
    <w:link w:val="Otsikko8Char"/>
    <w:uiPriority w:val="9"/>
    <w:semiHidden/>
    <w:qFormat/>
    <w:rsid w:val="0041764E"/>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Otsikko9">
    <w:name w:val="heading 9"/>
    <w:basedOn w:val="Normaali"/>
    <w:next w:val="Normaali"/>
    <w:link w:val="Otsikko9Char"/>
    <w:uiPriority w:val="9"/>
    <w:semiHidden/>
    <w:qFormat/>
    <w:rsid w:val="0041764E"/>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uettelokappale">
    <w:name w:val="List Paragraph"/>
    <w:basedOn w:val="Normaali"/>
    <w:uiPriority w:val="34"/>
    <w:semiHidden/>
    <w:qFormat/>
    <w:rsid w:val="006705AA"/>
    <w:pPr>
      <w:ind w:left="720"/>
      <w:contextualSpacing/>
    </w:pPr>
  </w:style>
  <w:style w:type="character" w:customStyle="1" w:styleId="Otsikko1Char">
    <w:name w:val="Otsikko 1 Char"/>
    <w:basedOn w:val="Kappaleenoletusfontti"/>
    <w:link w:val="Otsikko1"/>
    <w:uiPriority w:val="9"/>
    <w:semiHidden/>
    <w:rsid w:val="00581A6D"/>
    <w:rPr>
      <w:rFonts w:eastAsiaTheme="majorEastAsia" w:cstheme="majorBidi"/>
      <w:b/>
      <w:bCs/>
      <w:color w:val="316AA5" w:themeColor="accent1" w:themeShade="BF"/>
      <w:sz w:val="28"/>
      <w:szCs w:val="28"/>
    </w:rPr>
  </w:style>
  <w:style w:type="character" w:customStyle="1" w:styleId="Otsikko2Char">
    <w:name w:val="Otsikko 2 Char"/>
    <w:basedOn w:val="Kappaleenoletusfontti"/>
    <w:link w:val="Otsikko2"/>
    <w:uiPriority w:val="9"/>
    <w:semiHidden/>
    <w:rsid w:val="00581A6D"/>
    <w:rPr>
      <w:rFonts w:eastAsiaTheme="majorEastAsia" w:cstheme="majorBidi"/>
      <w:b/>
      <w:bCs/>
      <w:color w:val="538FCC" w:themeColor="accent1"/>
      <w:sz w:val="26"/>
      <w:szCs w:val="26"/>
    </w:rPr>
  </w:style>
  <w:style w:type="table" w:styleId="TaulukkoRuudukko">
    <w:name w:val="Table Grid"/>
    <w:basedOn w:val="Normaalitaulukko"/>
    <w:uiPriority w:val="59"/>
    <w:rsid w:val="00C97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uvaotsikko">
    <w:name w:val="caption"/>
    <w:basedOn w:val="Normaali"/>
    <w:next w:val="Normaali"/>
    <w:uiPriority w:val="35"/>
    <w:semiHidden/>
    <w:qFormat/>
    <w:rsid w:val="00C978B6"/>
    <w:pPr>
      <w:spacing w:after="200"/>
    </w:pPr>
    <w:rPr>
      <w:b/>
      <w:bCs/>
      <w:color w:val="538FCC" w:themeColor="accent1"/>
      <w:sz w:val="18"/>
      <w:szCs w:val="18"/>
    </w:rPr>
  </w:style>
  <w:style w:type="character" w:customStyle="1" w:styleId="Otsikko3Char">
    <w:name w:val="Otsikko 3 Char"/>
    <w:basedOn w:val="Kappaleenoletusfontti"/>
    <w:link w:val="Otsikko3"/>
    <w:uiPriority w:val="9"/>
    <w:semiHidden/>
    <w:rsid w:val="00581A6D"/>
    <w:rPr>
      <w:rFonts w:eastAsiaTheme="majorEastAsia" w:cstheme="majorBidi"/>
      <w:b/>
      <w:bCs/>
      <w:color w:val="538FCC" w:themeColor="accent1"/>
    </w:rPr>
  </w:style>
  <w:style w:type="character" w:customStyle="1" w:styleId="Otsikko4Char">
    <w:name w:val="Otsikko 4 Char"/>
    <w:basedOn w:val="Kappaleenoletusfontti"/>
    <w:link w:val="Otsikko4"/>
    <w:uiPriority w:val="9"/>
    <w:semiHidden/>
    <w:rsid w:val="00581A6D"/>
    <w:rPr>
      <w:rFonts w:eastAsiaTheme="majorEastAsia" w:cstheme="majorBidi"/>
      <w:b/>
      <w:bCs/>
      <w:i/>
      <w:iCs/>
      <w:color w:val="538FCC" w:themeColor="accent1"/>
    </w:rPr>
  </w:style>
  <w:style w:type="character" w:customStyle="1" w:styleId="Otsikko5Char">
    <w:name w:val="Otsikko 5 Char"/>
    <w:basedOn w:val="Kappaleenoletusfontti"/>
    <w:link w:val="Otsikko5"/>
    <w:uiPriority w:val="9"/>
    <w:semiHidden/>
    <w:rsid w:val="00581A6D"/>
    <w:rPr>
      <w:rFonts w:eastAsiaTheme="majorEastAsia" w:cstheme="majorBidi"/>
      <w:color w:val="20466E" w:themeColor="accent1" w:themeShade="7F"/>
    </w:rPr>
  </w:style>
  <w:style w:type="character" w:customStyle="1" w:styleId="Otsikko6Char">
    <w:name w:val="Otsikko 6 Char"/>
    <w:basedOn w:val="Kappaleenoletusfontti"/>
    <w:link w:val="Otsikko6"/>
    <w:uiPriority w:val="9"/>
    <w:semiHidden/>
    <w:rsid w:val="00581A6D"/>
    <w:rPr>
      <w:rFonts w:eastAsiaTheme="majorEastAsia" w:cstheme="majorBidi"/>
      <w:i/>
      <w:iCs/>
      <w:color w:val="20466E" w:themeColor="accent1" w:themeShade="7F"/>
    </w:rPr>
  </w:style>
  <w:style w:type="character" w:customStyle="1" w:styleId="Otsikko7Char">
    <w:name w:val="Otsikko 7 Char"/>
    <w:basedOn w:val="Kappaleenoletusfontti"/>
    <w:link w:val="Otsikko7"/>
    <w:uiPriority w:val="9"/>
    <w:semiHidden/>
    <w:rsid w:val="00581A6D"/>
    <w:rPr>
      <w:rFonts w:eastAsiaTheme="majorEastAsia" w:cstheme="majorBidi"/>
      <w:i/>
      <w:iCs/>
      <w:color w:val="404040" w:themeColor="text1" w:themeTint="BF"/>
    </w:rPr>
  </w:style>
  <w:style w:type="character" w:customStyle="1" w:styleId="Otsikko8Char">
    <w:name w:val="Otsikko 8 Char"/>
    <w:basedOn w:val="Kappaleenoletusfontti"/>
    <w:link w:val="Otsikko8"/>
    <w:uiPriority w:val="9"/>
    <w:semiHidden/>
    <w:rsid w:val="00581A6D"/>
    <w:rPr>
      <w:rFonts w:eastAsiaTheme="majorEastAsia" w:cstheme="majorBidi"/>
      <w:color w:val="404040" w:themeColor="text1" w:themeTint="BF"/>
      <w:sz w:val="20"/>
      <w:szCs w:val="20"/>
    </w:rPr>
  </w:style>
  <w:style w:type="character" w:customStyle="1" w:styleId="Otsikko9Char">
    <w:name w:val="Otsikko 9 Char"/>
    <w:basedOn w:val="Kappaleenoletusfontti"/>
    <w:link w:val="Otsikko9"/>
    <w:uiPriority w:val="9"/>
    <w:semiHidden/>
    <w:rsid w:val="00581A6D"/>
    <w:rPr>
      <w:rFonts w:eastAsiaTheme="majorEastAsia" w:cstheme="majorBidi"/>
      <w:i/>
      <w:iCs/>
      <w:color w:val="404040" w:themeColor="text1" w:themeTint="BF"/>
      <w:sz w:val="20"/>
      <w:szCs w:val="20"/>
    </w:rPr>
  </w:style>
  <w:style w:type="paragraph" w:styleId="Alatunniste">
    <w:name w:val="footer"/>
    <w:basedOn w:val="Normaali"/>
    <w:link w:val="AlatunnisteChar"/>
    <w:semiHidden/>
    <w:rsid w:val="004E5121"/>
    <w:pPr>
      <w:tabs>
        <w:tab w:val="center" w:pos="4513"/>
        <w:tab w:val="right" w:pos="9026"/>
      </w:tabs>
    </w:pPr>
  </w:style>
  <w:style w:type="character" w:customStyle="1" w:styleId="AlatunnisteChar">
    <w:name w:val="Alatunniste Char"/>
    <w:basedOn w:val="Kappaleenoletusfontti"/>
    <w:link w:val="Alatunniste"/>
    <w:uiPriority w:val="99"/>
    <w:semiHidden/>
    <w:rsid w:val="005C59C1"/>
    <w:rPr>
      <w:rFonts w:ascii="Georgia" w:hAnsi="Georgia"/>
    </w:rPr>
  </w:style>
  <w:style w:type="paragraph" w:customStyle="1" w:styleId="IstKappaleC0">
    <w:name w:val="Ist_Kappale C0"/>
    <w:basedOn w:val="Normaali"/>
    <w:uiPriority w:val="1"/>
    <w:qFormat/>
    <w:rsid w:val="00B45870"/>
  </w:style>
  <w:style w:type="paragraph" w:customStyle="1" w:styleId="IstKappaleC1">
    <w:name w:val="Ist_Kappale C1"/>
    <w:basedOn w:val="Normaali"/>
    <w:uiPriority w:val="1"/>
    <w:qFormat/>
    <w:rsid w:val="00B45870"/>
    <w:pPr>
      <w:ind w:left="1304"/>
    </w:pPr>
  </w:style>
  <w:style w:type="paragraph" w:customStyle="1" w:styleId="IstKappaleC2">
    <w:name w:val="Ist_Kappale C2"/>
    <w:basedOn w:val="IstKappaleC1"/>
    <w:uiPriority w:val="1"/>
    <w:qFormat/>
    <w:rsid w:val="00EC334F"/>
    <w:pPr>
      <w:ind w:left="2608"/>
    </w:pPr>
  </w:style>
  <w:style w:type="paragraph" w:customStyle="1" w:styleId="IstOtsikko1">
    <w:name w:val="Ist_Otsikko 1"/>
    <w:basedOn w:val="Otsikko1"/>
    <w:next w:val="IstKappaleC2"/>
    <w:uiPriority w:val="2"/>
    <w:qFormat/>
    <w:rsid w:val="00FF09A0"/>
    <w:pPr>
      <w:spacing w:before="0"/>
    </w:pPr>
    <w:rPr>
      <w:color w:val="auto"/>
      <w:sz w:val="22"/>
    </w:rPr>
  </w:style>
  <w:style w:type="paragraph" w:customStyle="1" w:styleId="IstOtsikko2">
    <w:name w:val="Ist_Otsikko 2"/>
    <w:basedOn w:val="Normaali"/>
    <w:next w:val="IstKappaleC2"/>
    <w:uiPriority w:val="2"/>
    <w:qFormat/>
    <w:rsid w:val="00FF09A0"/>
    <w:rPr>
      <w:rFonts w:asciiTheme="majorHAnsi" w:hAnsiTheme="majorHAnsi"/>
      <w:b/>
    </w:rPr>
  </w:style>
  <w:style w:type="paragraph" w:customStyle="1" w:styleId="IstOtsikko3">
    <w:name w:val="Ist_Otsikko 3"/>
    <w:basedOn w:val="Otsikko3"/>
    <w:next w:val="IstKappaleC2"/>
    <w:uiPriority w:val="2"/>
    <w:qFormat/>
    <w:rsid w:val="00FF09A0"/>
    <w:pPr>
      <w:spacing w:before="0"/>
    </w:pPr>
    <w:rPr>
      <w:color w:val="auto"/>
    </w:rPr>
  </w:style>
  <w:style w:type="paragraph" w:customStyle="1" w:styleId="IstNumOtsikko1">
    <w:name w:val="Ist_Num_Otsikko 1"/>
    <w:basedOn w:val="Normaali"/>
    <w:next w:val="IstKappaleC2"/>
    <w:uiPriority w:val="3"/>
    <w:qFormat/>
    <w:rsid w:val="00FF09A0"/>
    <w:pPr>
      <w:numPr>
        <w:numId w:val="7"/>
      </w:numPr>
      <w:outlineLvl w:val="0"/>
    </w:pPr>
    <w:rPr>
      <w:rFonts w:asciiTheme="majorHAnsi" w:hAnsiTheme="majorHAnsi"/>
      <w:b/>
    </w:rPr>
  </w:style>
  <w:style w:type="paragraph" w:styleId="Luettelo2">
    <w:name w:val="List 2"/>
    <w:basedOn w:val="Normaali"/>
    <w:uiPriority w:val="99"/>
    <w:semiHidden/>
    <w:rsid w:val="000D5063"/>
    <w:pPr>
      <w:ind w:left="566" w:hanging="283"/>
      <w:contextualSpacing/>
    </w:pPr>
  </w:style>
  <w:style w:type="paragraph" w:styleId="Luettelo">
    <w:name w:val="List"/>
    <w:basedOn w:val="Normaali"/>
    <w:uiPriority w:val="99"/>
    <w:semiHidden/>
    <w:rsid w:val="000D5063"/>
    <w:pPr>
      <w:ind w:left="283" w:hanging="283"/>
      <w:contextualSpacing/>
    </w:pPr>
  </w:style>
  <w:style w:type="paragraph" w:styleId="Luettelo3">
    <w:name w:val="List 3"/>
    <w:basedOn w:val="Normaali"/>
    <w:uiPriority w:val="99"/>
    <w:semiHidden/>
    <w:rsid w:val="000D5063"/>
    <w:pPr>
      <w:ind w:left="849" w:hanging="283"/>
      <w:contextualSpacing/>
    </w:pPr>
  </w:style>
  <w:style w:type="paragraph" w:styleId="Luettelo4">
    <w:name w:val="List 4"/>
    <w:basedOn w:val="Normaali"/>
    <w:uiPriority w:val="99"/>
    <w:semiHidden/>
    <w:rsid w:val="000D5063"/>
    <w:pPr>
      <w:ind w:left="1132" w:hanging="283"/>
      <w:contextualSpacing/>
    </w:pPr>
  </w:style>
  <w:style w:type="paragraph" w:styleId="Luettelo5">
    <w:name w:val="List 5"/>
    <w:basedOn w:val="Normaali"/>
    <w:uiPriority w:val="99"/>
    <w:semiHidden/>
    <w:rsid w:val="000D5063"/>
    <w:pPr>
      <w:ind w:left="1415" w:hanging="283"/>
      <w:contextualSpacing/>
    </w:pPr>
  </w:style>
  <w:style w:type="numbering" w:customStyle="1" w:styleId="IstMerkittyluetteloC0">
    <w:name w:val="Ist_Merkitty luettelo C0"/>
    <w:basedOn w:val="Eiluetteloa"/>
    <w:uiPriority w:val="99"/>
    <w:rsid w:val="000D5063"/>
    <w:pPr>
      <w:numPr>
        <w:numId w:val="1"/>
      </w:numPr>
    </w:pPr>
  </w:style>
  <w:style w:type="numbering" w:customStyle="1" w:styleId="IstmerkittyluetteloC1">
    <w:name w:val="Ist_merkitty luettelo C1"/>
    <w:basedOn w:val="Eiluetteloa"/>
    <w:uiPriority w:val="99"/>
    <w:rsid w:val="00B536DC"/>
    <w:pPr>
      <w:numPr>
        <w:numId w:val="2"/>
      </w:numPr>
    </w:pPr>
  </w:style>
  <w:style w:type="numbering" w:customStyle="1" w:styleId="IstMerkittyluetteloC2">
    <w:name w:val="Ist_Merkitty luettelo C2"/>
    <w:basedOn w:val="Eiluetteloa"/>
    <w:uiPriority w:val="99"/>
    <w:rsid w:val="006824D0"/>
    <w:pPr>
      <w:numPr>
        <w:numId w:val="3"/>
      </w:numPr>
    </w:pPr>
  </w:style>
  <w:style w:type="numbering" w:customStyle="1" w:styleId="IstNumeroituOtsikko1">
    <w:name w:val="Ist_Numeroitu_Otsikko 1"/>
    <w:uiPriority w:val="99"/>
    <w:rsid w:val="003D46C9"/>
    <w:pPr>
      <w:numPr>
        <w:numId w:val="6"/>
      </w:numPr>
    </w:pPr>
  </w:style>
  <w:style w:type="paragraph" w:customStyle="1" w:styleId="IstNumOtsikko2">
    <w:name w:val="Ist_Num_Otsikko 2"/>
    <w:basedOn w:val="Normaali"/>
    <w:next w:val="IstKappaleC2"/>
    <w:uiPriority w:val="3"/>
    <w:qFormat/>
    <w:rsid w:val="00D437C7"/>
    <w:pPr>
      <w:numPr>
        <w:ilvl w:val="1"/>
        <w:numId w:val="7"/>
      </w:numPr>
      <w:outlineLvl w:val="1"/>
    </w:pPr>
    <w:rPr>
      <w:rFonts w:asciiTheme="majorHAnsi" w:hAnsiTheme="majorHAnsi"/>
      <w:b/>
    </w:rPr>
  </w:style>
  <w:style w:type="paragraph" w:customStyle="1" w:styleId="IstNumOtsikko3">
    <w:name w:val="Ist_Num_Otsikko 3"/>
    <w:basedOn w:val="Normaali"/>
    <w:next w:val="IstKappaleC2"/>
    <w:uiPriority w:val="3"/>
    <w:qFormat/>
    <w:rsid w:val="00FF09A0"/>
    <w:pPr>
      <w:numPr>
        <w:ilvl w:val="2"/>
        <w:numId w:val="7"/>
      </w:numPr>
      <w:outlineLvl w:val="2"/>
    </w:pPr>
    <w:rPr>
      <w:rFonts w:asciiTheme="majorHAnsi" w:hAnsiTheme="majorHAnsi"/>
      <w:b/>
    </w:rPr>
  </w:style>
  <w:style w:type="paragraph" w:customStyle="1" w:styleId="Asiaotsikko">
    <w:name w:val="Asiaotsikko"/>
    <w:basedOn w:val="Normaali"/>
    <w:next w:val="IstKappaleC1"/>
    <w:qFormat/>
    <w:rsid w:val="00CF6501"/>
    <w:pPr>
      <w:contextualSpacing/>
    </w:pPr>
    <w:rPr>
      <w:rFonts w:asciiTheme="majorHAnsi" w:eastAsiaTheme="majorEastAsia" w:hAnsiTheme="majorHAnsi" w:cstheme="majorBidi"/>
      <w:b/>
      <w:spacing w:val="5"/>
      <w:kern w:val="28"/>
      <w:szCs w:val="52"/>
    </w:rPr>
  </w:style>
  <w:style w:type="paragraph" w:styleId="Seliteteksti">
    <w:name w:val="Balloon Text"/>
    <w:basedOn w:val="Normaali"/>
    <w:link w:val="SelitetekstiChar"/>
    <w:uiPriority w:val="99"/>
    <w:semiHidden/>
    <w:unhideWhenUsed/>
    <w:rsid w:val="00927556"/>
    <w:rPr>
      <w:rFonts w:ascii="Tahoma" w:hAnsi="Tahoma" w:cs="Tahoma"/>
      <w:sz w:val="16"/>
      <w:szCs w:val="16"/>
    </w:rPr>
  </w:style>
  <w:style w:type="character" w:customStyle="1" w:styleId="SelitetekstiChar">
    <w:name w:val="Seliteteksti Char"/>
    <w:basedOn w:val="Kappaleenoletusfontti"/>
    <w:link w:val="Seliteteksti"/>
    <w:uiPriority w:val="99"/>
    <w:semiHidden/>
    <w:rsid w:val="00927556"/>
    <w:rPr>
      <w:rFonts w:ascii="Tahoma" w:hAnsi="Tahoma" w:cs="Tahoma"/>
      <w:sz w:val="16"/>
      <w:szCs w:val="16"/>
    </w:rPr>
  </w:style>
  <w:style w:type="character" w:styleId="Paikkamerkkiteksti">
    <w:name w:val="Placeholder Text"/>
    <w:basedOn w:val="Kappaleenoletusfontti"/>
    <w:uiPriority w:val="99"/>
    <w:semiHidden/>
    <w:rsid w:val="002F6C84"/>
    <w:rPr>
      <w:color w:val="808080"/>
    </w:rPr>
  </w:style>
  <w:style w:type="character" w:styleId="Hyperlinkki">
    <w:name w:val="Hyperlink"/>
    <w:basedOn w:val="Kappaleenoletusfontti"/>
    <w:uiPriority w:val="5"/>
    <w:qFormat/>
    <w:rsid w:val="00593685"/>
    <w:rPr>
      <w:rFonts w:asciiTheme="minorHAnsi" w:hAnsiTheme="minorHAnsi"/>
      <w:color w:val="0000FF" w:themeColor="hyperlink"/>
      <w:sz w:val="22"/>
      <w:u w:val="single"/>
    </w:rPr>
  </w:style>
  <w:style w:type="paragraph" w:styleId="Leipteksti">
    <w:name w:val="Body Text"/>
    <w:basedOn w:val="Normaali"/>
    <w:link w:val="LeiptekstiChar"/>
    <w:semiHidden/>
    <w:qFormat/>
    <w:rsid w:val="00B45870"/>
    <w:pPr>
      <w:ind w:left="2608"/>
    </w:pPr>
    <w:rPr>
      <w:rFonts w:eastAsia="Times New Roman" w:cs="Times New Roman"/>
      <w:snapToGrid w:val="0"/>
      <w:szCs w:val="20"/>
      <w:lang w:eastAsia="fi-FI"/>
    </w:rPr>
  </w:style>
  <w:style w:type="character" w:customStyle="1" w:styleId="LeiptekstiChar">
    <w:name w:val="Leipäteksti Char"/>
    <w:basedOn w:val="Kappaleenoletusfontti"/>
    <w:link w:val="Leipteksti"/>
    <w:semiHidden/>
    <w:rsid w:val="00696472"/>
    <w:rPr>
      <w:rFonts w:asciiTheme="minorHAnsi" w:eastAsia="Times New Roman" w:hAnsiTheme="minorHAnsi" w:cs="Times New Roman"/>
      <w:snapToGrid w:val="0"/>
      <w:szCs w:val="20"/>
      <w:lang w:eastAsia="fi-FI"/>
    </w:rPr>
  </w:style>
  <w:style w:type="paragraph" w:customStyle="1" w:styleId="SivuotsikkoRiippuvasis">
    <w:name w:val="Sivuotsikko Riippuva sis"/>
    <w:basedOn w:val="Leipteksti"/>
    <w:qFormat/>
    <w:rsid w:val="00854CE8"/>
    <w:pPr>
      <w:ind w:hanging="2608"/>
    </w:pPr>
  </w:style>
  <w:style w:type="paragraph" w:customStyle="1" w:styleId="IstLuetteloC0">
    <w:name w:val="Ist_Luettelo C0"/>
    <w:basedOn w:val="Normaali"/>
    <w:qFormat/>
    <w:rsid w:val="000044DB"/>
    <w:pPr>
      <w:numPr>
        <w:numId w:val="10"/>
      </w:numPr>
    </w:pPr>
    <w:rPr>
      <w:rFonts w:ascii="Calibri" w:hAnsi="Calibri"/>
    </w:rPr>
  </w:style>
  <w:style w:type="paragraph" w:customStyle="1" w:styleId="IstLuetteloC1">
    <w:name w:val="Ist_Luettelo C1"/>
    <w:basedOn w:val="Normaali"/>
    <w:qFormat/>
    <w:rsid w:val="000044DB"/>
    <w:pPr>
      <w:numPr>
        <w:numId w:val="11"/>
      </w:numPr>
    </w:pPr>
    <w:rPr>
      <w:rFonts w:ascii="Calibri" w:hAnsi="Calibri"/>
    </w:rPr>
  </w:style>
  <w:style w:type="paragraph" w:customStyle="1" w:styleId="IstLuetteloC2">
    <w:name w:val="Ist_Luettelo C2"/>
    <w:basedOn w:val="Normaali"/>
    <w:qFormat/>
    <w:rsid w:val="002E111D"/>
    <w:pPr>
      <w:numPr>
        <w:numId w:val="12"/>
      </w:numPr>
    </w:pPr>
    <w:rPr>
      <w:rFonts w:ascii="Calibri" w:hAnsi="Calibri"/>
    </w:rPr>
  </w:style>
  <w:style w:type="paragraph" w:customStyle="1" w:styleId="IstLuetteloC3">
    <w:name w:val="Ist_Luettelo C3"/>
    <w:basedOn w:val="Normaali"/>
    <w:qFormat/>
    <w:rsid w:val="000044DB"/>
    <w:pPr>
      <w:numPr>
        <w:numId w:val="13"/>
      </w:numPr>
    </w:pPr>
    <w:rPr>
      <w:rFonts w:ascii="Calibri" w:hAnsi="Calibri"/>
    </w:rPr>
  </w:style>
  <w:style w:type="table" w:styleId="Vaaleavarjostus">
    <w:name w:val="Light Shading"/>
    <w:basedOn w:val="Normaalitaulukko"/>
    <w:uiPriority w:val="60"/>
    <w:rsid w:val="00FC618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Normaalivarjostus1-korostus2">
    <w:name w:val="Medium Shading 1 Accent 2"/>
    <w:basedOn w:val="Normaalitaulukko"/>
    <w:uiPriority w:val="63"/>
    <w:rsid w:val="00BA6D4B"/>
    <w:tblPr>
      <w:tblStyleRowBandSize w:val="1"/>
      <w:tblStyleColBandSize w:val="1"/>
      <w:tblBorders>
        <w:top w:val="single" w:sz="8" w:space="0" w:color="E4E0DE" w:themeColor="accent2" w:themeTint="BF"/>
        <w:left w:val="single" w:sz="8" w:space="0" w:color="E4E0DE" w:themeColor="accent2" w:themeTint="BF"/>
        <w:bottom w:val="single" w:sz="8" w:space="0" w:color="E4E0DE" w:themeColor="accent2" w:themeTint="BF"/>
        <w:right w:val="single" w:sz="8" w:space="0" w:color="E4E0DE" w:themeColor="accent2" w:themeTint="BF"/>
        <w:insideH w:val="single" w:sz="8" w:space="0" w:color="E4E0DE" w:themeColor="accent2" w:themeTint="BF"/>
      </w:tblBorders>
    </w:tblPr>
    <w:tblStylePr w:type="firstRow">
      <w:pPr>
        <w:spacing w:before="0" w:after="0" w:line="240" w:lineRule="auto"/>
      </w:pPr>
      <w:rPr>
        <w:b/>
        <w:bCs/>
        <w:color w:val="FFFFFF" w:themeColor="background1"/>
      </w:rPr>
      <w:tblPr/>
      <w:tcPr>
        <w:tcBorders>
          <w:top w:val="single" w:sz="8" w:space="0" w:color="E4E0DE" w:themeColor="accent2" w:themeTint="BF"/>
          <w:left w:val="single" w:sz="8" w:space="0" w:color="E4E0DE" w:themeColor="accent2" w:themeTint="BF"/>
          <w:bottom w:val="single" w:sz="8" w:space="0" w:color="E4E0DE" w:themeColor="accent2" w:themeTint="BF"/>
          <w:right w:val="single" w:sz="8" w:space="0" w:color="E4E0DE" w:themeColor="accent2" w:themeTint="BF"/>
          <w:insideH w:val="nil"/>
          <w:insideV w:val="nil"/>
        </w:tcBorders>
        <w:shd w:val="clear" w:color="auto" w:fill="DCD6D4" w:themeFill="accent2"/>
      </w:tcPr>
    </w:tblStylePr>
    <w:tblStylePr w:type="lastRow">
      <w:pPr>
        <w:spacing w:before="0" w:after="0" w:line="240" w:lineRule="auto"/>
      </w:pPr>
      <w:rPr>
        <w:b/>
        <w:bCs/>
      </w:rPr>
      <w:tblPr/>
      <w:tcPr>
        <w:tcBorders>
          <w:top w:val="double" w:sz="6" w:space="0" w:color="E4E0DE" w:themeColor="accent2" w:themeTint="BF"/>
          <w:left w:val="single" w:sz="8" w:space="0" w:color="E4E0DE" w:themeColor="accent2" w:themeTint="BF"/>
          <w:bottom w:val="single" w:sz="8" w:space="0" w:color="E4E0DE" w:themeColor="accent2" w:themeTint="BF"/>
          <w:right w:val="single" w:sz="8" w:space="0" w:color="E4E0DE" w:themeColor="accent2" w:themeTint="BF"/>
          <w:insideH w:val="nil"/>
          <w:insideV w:val="nil"/>
        </w:tcBorders>
      </w:tcPr>
    </w:tblStylePr>
    <w:tblStylePr w:type="firstCol">
      <w:rPr>
        <w:b/>
        <w:bCs/>
      </w:rPr>
    </w:tblStylePr>
    <w:tblStylePr w:type="lastCol">
      <w:rPr>
        <w:b/>
        <w:bCs/>
      </w:rPr>
    </w:tblStylePr>
    <w:tblStylePr w:type="band1Vert">
      <w:tblPr/>
      <w:tcPr>
        <w:shd w:val="clear" w:color="auto" w:fill="F6F4F4" w:themeFill="accent2" w:themeFillTint="3F"/>
      </w:tcPr>
    </w:tblStylePr>
    <w:tblStylePr w:type="band1Horz">
      <w:tblPr/>
      <w:tcPr>
        <w:tcBorders>
          <w:insideH w:val="nil"/>
          <w:insideV w:val="nil"/>
        </w:tcBorders>
        <w:shd w:val="clear" w:color="auto" w:fill="F6F4F4" w:themeFill="accent2" w:themeFillTint="3F"/>
      </w:tcPr>
    </w:tblStylePr>
    <w:tblStylePr w:type="band2Horz">
      <w:tblPr/>
      <w:tcPr>
        <w:tcBorders>
          <w:insideH w:val="nil"/>
          <w:insideV w:val="nil"/>
        </w:tcBorders>
      </w:tcPr>
    </w:tblStylePr>
  </w:style>
  <w:style w:type="table" w:styleId="Normaalivarjostus1-korostus1">
    <w:name w:val="Medium Shading 1 Accent 1"/>
    <w:basedOn w:val="Normaalitaulukko"/>
    <w:uiPriority w:val="63"/>
    <w:rsid w:val="007D1218"/>
    <w:tblPr>
      <w:tblStyleRowBandSize w:val="1"/>
      <w:tblStyleColBandSize w:val="1"/>
      <w:tblBorders>
        <w:top w:val="single" w:sz="8" w:space="0" w:color="7DAAD8" w:themeColor="accent1" w:themeTint="BF"/>
        <w:left w:val="single" w:sz="8" w:space="0" w:color="7DAAD8" w:themeColor="accent1" w:themeTint="BF"/>
        <w:bottom w:val="single" w:sz="8" w:space="0" w:color="7DAAD8" w:themeColor="accent1" w:themeTint="BF"/>
        <w:right w:val="single" w:sz="8" w:space="0" w:color="7DAAD8" w:themeColor="accent1" w:themeTint="BF"/>
        <w:insideH w:val="single" w:sz="8" w:space="0" w:color="7DAAD8" w:themeColor="accent1" w:themeTint="BF"/>
      </w:tblBorders>
    </w:tblPr>
    <w:tblStylePr w:type="firstRow">
      <w:pPr>
        <w:spacing w:before="0" w:after="0" w:line="240" w:lineRule="auto"/>
      </w:pPr>
      <w:rPr>
        <w:b/>
        <w:bCs/>
        <w:color w:val="FFFFFF" w:themeColor="background1"/>
      </w:rPr>
      <w:tblPr/>
      <w:tcPr>
        <w:tcBorders>
          <w:top w:val="single" w:sz="8" w:space="0" w:color="7DAAD8" w:themeColor="accent1" w:themeTint="BF"/>
          <w:left w:val="single" w:sz="8" w:space="0" w:color="7DAAD8" w:themeColor="accent1" w:themeTint="BF"/>
          <w:bottom w:val="single" w:sz="8" w:space="0" w:color="7DAAD8" w:themeColor="accent1" w:themeTint="BF"/>
          <w:right w:val="single" w:sz="8" w:space="0" w:color="7DAAD8" w:themeColor="accent1" w:themeTint="BF"/>
          <w:insideH w:val="nil"/>
          <w:insideV w:val="nil"/>
        </w:tcBorders>
        <w:shd w:val="clear" w:color="auto" w:fill="538FCC" w:themeFill="accent1"/>
      </w:tcPr>
    </w:tblStylePr>
    <w:tblStylePr w:type="lastRow">
      <w:pPr>
        <w:spacing w:before="0" w:after="0" w:line="240" w:lineRule="auto"/>
      </w:pPr>
      <w:rPr>
        <w:b/>
        <w:bCs/>
      </w:rPr>
      <w:tblPr/>
      <w:tcPr>
        <w:tcBorders>
          <w:top w:val="double" w:sz="6" w:space="0" w:color="7DAAD8" w:themeColor="accent1" w:themeTint="BF"/>
          <w:left w:val="single" w:sz="8" w:space="0" w:color="7DAAD8" w:themeColor="accent1" w:themeTint="BF"/>
          <w:bottom w:val="single" w:sz="8" w:space="0" w:color="7DAAD8" w:themeColor="accent1" w:themeTint="BF"/>
          <w:right w:val="single" w:sz="8" w:space="0" w:color="7DAAD8" w:themeColor="accent1" w:themeTint="BF"/>
          <w:insideH w:val="nil"/>
          <w:insideV w:val="nil"/>
        </w:tcBorders>
      </w:tcPr>
    </w:tblStylePr>
    <w:tblStylePr w:type="firstCol">
      <w:rPr>
        <w:b/>
        <w:bCs/>
      </w:rPr>
    </w:tblStylePr>
    <w:tblStylePr w:type="lastCol">
      <w:rPr>
        <w:b/>
        <w:bCs/>
      </w:rPr>
    </w:tblStylePr>
    <w:tblStylePr w:type="band1Vert">
      <w:tblPr/>
      <w:tcPr>
        <w:shd w:val="clear" w:color="auto" w:fill="D4E3F2" w:themeFill="accent1" w:themeFillTint="3F"/>
      </w:tcPr>
    </w:tblStylePr>
    <w:tblStylePr w:type="band1Horz">
      <w:tblPr/>
      <w:tcPr>
        <w:tcBorders>
          <w:insideH w:val="nil"/>
          <w:insideV w:val="nil"/>
        </w:tcBorders>
        <w:shd w:val="clear" w:color="auto" w:fill="D4E3F2" w:themeFill="accent1" w:themeFillTint="3F"/>
      </w:tcPr>
    </w:tblStylePr>
    <w:tblStylePr w:type="band2Horz">
      <w:tblPr/>
      <w:tcPr>
        <w:tcBorders>
          <w:insideH w:val="nil"/>
          <w:insideV w:val="nil"/>
        </w:tcBorders>
      </w:tcPr>
    </w:tblStylePr>
  </w:style>
  <w:style w:type="table" w:styleId="Vaalealuettelo-korostus4">
    <w:name w:val="Light List Accent 4"/>
    <w:basedOn w:val="Normaalitaulukko"/>
    <w:uiPriority w:val="61"/>
    <w:rsid w:val="003C597B"/>
    <w:tblPr>
      <w:tblStyleRowBandSize w:val="1"/>
      <w:tblStyleColBandSize w:val="1"/>
      <w:tblBorders>
        <w:top w:val="single" w:sz="8" w:space="0" w:color="C4BDBC" w:themeColor="accent4"/>
        <w:left w:val="single" w:sz="8" w:space="0" w:color="C4BDBC" w:themeColor="accent4"/>
        <w:bottom w:val="single" w:sz="8" w:space="0" w:color="C4BDBC" w:themeColor="accent4"/>
        <w:right w:val="single" w:sz="8" w:space="0" w:color="C4BDBC" w:themeColor="accent4"/>
      </w:tblBorders>
    </w:tblPr>
    <w:tblStylePr w:type="firstRow">
      <w:pPr>
        <w:spacing w:before="0" w:after="0" w:line="240" w:lineRule="auto"/>
      </w:pPr>
      <w:rPr>
        <w:b/>
        <w:bCs/>
        <w:color w:val="FFFFFF" w:themeColor="background1"/>
      </w:rPr>
      <w:tblPr/>
      <w:tcPr>
        <w:shd w:val="clear" w:color="auto" w:fill="C4BDBC" w:themeFill="accent4"/>
      </w:tcPr>
    </w:tblStylePr>
    <w:tblStylePr w:type="lastRow">
      <w:pPr>
        <w:spacing w:before="0" w:after="0" w:line="240" w:lineRule="auto"/>
      </w:pPr>
      <w:rPr>
        <w:b/>
        <w:bCs/>
      </w:rPr>
      <w:tblPr/>
      <w:tcPr>
        <w:tcBorders>
          <w:top w:val="double" w:sz="6" w:space="0" w:color="C4BDBC" w:themeColor="accent4"/>
          <w:left w:val="single" w:sz="8" w:space="0" w:color="C4BDBC" w:themeColor="accent4"/>
          <w:bottom w:val="single" w:sz="8" w:space="0" w:color="C4BDBC" w:themeColor="accent4"/>
          <w:right w:val="single" w:sz="8" w:space="0" w:color="C4BDBC" w:themeColor="accent4"/>
        </w:tcBorders>
      </w:tcPr>
    </w:tblStylePr>
    <w:tblStylePr w:type="firstCol">
      <w:rPr>
        <w:b/>
        <w:bCs/>
      </w:rPr>
    </w:tblStylePr>
    <w:tblStylePr w:type="lastCol">
      <w:rPr>
        <w:b/>
        <w:bCs/>
      </w:rPr>
    </w:tblStylePr>
    <w:tblStylePr w:type="band1Vert">
      <w:tblPr/>
      <w:tcPr>
        <w:tcBorders>
          <w:top w:val="single" w:sz="8" w:space="0" w:color="C4BDBC" w:themeColor="accent4"/>
          <w:left w:val="single" w:sz="8" w:space="0" w:color="C4BDBC" w:themeColor="accent4"/>
          <w:bottom w:val="single" w:sz="8" w:space="0" w:color="C4BDBC" w:themeColor="accent4"/>
          <w:right w:val="single" w:sz="8" w:space="0" w:color="C4BDBC" w:themeColor="accent4"/>
        </w:tcBorders>
      </w:tcPr>
    </w:tblStylePr>
    <w:tblStylePr w:type="band1Horz">
      <w:tblPr/>
      <w:tcPr>
        <w:tcBorders>
          <w:top w:val="single" w:sz="8" w:space="0" w:color="C4BDBC" w:themeColor="accent4"/>
          <w:left w:val="single" w:sz="8" w:space="0" w:color="C4BDBC" w:themeColor="accent4"/>
          <w:bottom w:val="single" w:sz="8" w:space="0" w:color="C4BDBC" w:themeColor="accent4"/>
          <w:right w:val="single" w:sz="8" w:space="0" w:color="C4BDBC" w:themeColor="accent4"/>
        </w:tcBorders>
      </w:tcPr>
    </w:tblStylePr>
  </w:style>
  <w:style w:type="table" w:customStyle="1" w:styleId="Istekki">
    <w:name w:val="Istekki"/>
    <w:basedOn w:val="Normaalitaulukko"/>
    <w:uiPriority w:val="99"/>
    <w:rsid w:val="003C597B"/>
    <w:tblPr/>
  </w:style>
  <w:style w:type="character" w:styleId="Rivinumero">
    <w:name w:val="line number"/>
    <w:basedOn w:val="Kappaleenoletusfontti"/>
    <w:uiPriority w:val="99"/>
    <w:semiHidden/>
    <w:unhideWhenUsed/>
    <w:rsid w:val="00743B8D"/>
  </w:style>
  <w:style w:type="character" w:styleId="Ratkaisematonmaininta">
    <w:name w:val="Unresolved Mention"/>
    <w:basedOn w:val="Kappaleenoletusfontti"/>
    <w:uiPriority w:val="99"/>
    <w:semiHidden/>
    <w:unhideWhenUsed/>
    <w:rsid w:val="00646DA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219539">
      <w:bodyDiv w:val="1"/>
      <w:marLeft w:val="0"/>
      <w:marRight w:val="0"/>
      <w:marTop w:val="0"/>
      <w:marBottom w:val="0"/>
      <w:divBdr>
        <w:top w:val="none" w:sz="0" w:space="0" w:color="auto"/>
        <w:left w:val="none" w:sz="0" w:space="0" w:color="auto"/>
        <w:bottom w:val="none" w:sz="0" w:space="0" w:color="auto"/>
        <w:right w:val="none" w:sz="0" w:space="0" w:color="auto"/>
      </w:divBdr>
    </w:div>
    <w:div w:id="267615894">
      <w:bodyDiv w:val="1"/>
      <w:marLeft w:val="0"/>
      <w:marRight w:val="0"/>
      <w:marTop w:val="0"/>
      <w:marBottom w:val="0"/>
      <w:divBdr>
        <w:top w:val="none" w:sz="0" w:space="0" w:color="auto"/>
        <w:left w:val="none" w:sz="0" w:space="0" w:color="auto"/>
        <w:bottom w:val="none" w:sz="0" w:space="0" w:color="auto"/>
        <w:right w:val="none" w:sz="0" w:space="0" w:color="auto"/>
      </w:divBdr>
    </w:div>
    <w:div w:id="277414929">
      <w:bodyDiv w:val="1"/>
      <w:marLeft w:val="0"/>
      <w:marRight w:val="0"/>
      <w:marTop w:val="0"/>
      <w:marBottom w:val="0"/>
      <w:divBdr>
        <w:top w:val="none" w:sz="0" w:space="0" w:color="auto"/>
        <w:left w:val="none" w:sz="0" w:space="0" w:color="auto"/>
        <w:bottom w:val="none" w:sz="0" w:space="0" w:color="auto"/>
        <w:right w:val="none" w:sz="0" w:space="0" w:color="auto"/>
      </w:divBdr>
    </w:div>
    <w:div w:id="1973554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irjaamo@pohjois-savo.fi"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eema">
  <a:themeElements>
    <a:clrScheme name="Pohjois-Savonliitto">
      <a:dk1>
        <a:srgbClr val="000000"/>
      </a:dk1>
      <a:lt1>
        <a:srgbClr val="FFFFFF"/>
      </a:lt1>
      <a:dk2>
        <a:srgbClr val="1F497D"/>
      </a:dk2>
      <a:lt2>
        <a:srgbClr val="EEECE1"/>
      </a:lt2>
      <a:accent1>
        <a:srgbClr val="538FCC"/>
      </a:accent1>
      <a:accent2>
        <a:srgbClr val="DCD6D4"/>
      </a:accent2>
      <a:accent3>
        <a:srgbClr val="F9DC06"/>
      </a:accent3>
      <a:accent4>
        <a:srgbClr val="C4BDBC"/>
      </a:accent4>
      <a:accent5>
        <a:srgbClr val="000000"/>
      </a:accent5>
      <a:accent6>
        <a:srgbClr val="003399"/>
      </a:accent6>
      <a:hlink>
        <a:srgbClr val="0000FF"/>
      </a:hlink>
      <a:folHlink>
        <a:srgbClr val="800080"/>
      </a:folHlink>
    </a:clrScheme>
    <a:fontScheme name="Pohjois_savon­_liitto">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D66110AAB714B479899697F6338F515" ma:contentTypeVersion="11" ma:contentTypeDescription="Create a new document." ma:contentTypeScope="" ma:versionID="457473cec0d3b2e1c2b56c4895a466da">
  <xsd:schema xmlns:xsd="http://www.w3.org/2001/XMLSchema" xmlns:xs="http://www.w3.org/2001/XMLSchema" xmlns:p="http://schemas.microsoft.com/office/2006/metadata/properties" xmlns:ns3="1d4741cd-e472-481e-ab2d-937e4d608fd8" xmlns:ns4="5650e369-537c-4530-8377-9faa5783ed47" targetNamespace="http://schemas.microsoft.com/office/2006/metadata/properties" ma:root="true" ma:fieldsID="45e2e63a4520b6bc3d5671d8a88b0d7d" ns3:_="" ns4:_="">
    <xsd:import namespace="1d4741cd-e472-481e-ab2d-937e4d608fd8"/>
    <xsd:import namespace="5650e369-537c-4530-8377-9faa5783ed4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4741cd-e472-481e-ab2d-937e4d608fd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50e369-537c-4530-8377-9faa5783ed4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52930C-07F7-4F16-83DE-642C0158AD69}">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5650e369-537c-4530-8377-9faa5783ed47"/>
    <ds:schemaRef ds:uri="1d4741cd-e472-481e-ab2d-937e4d608fd8"/>
    <ds:schemaRef ds:uri="http://www.w3.org/XML/1998/namespace"/>
    <ds:schemaRef ds:uri="http://purl.org/dc/terms/"/>
  </ds:schemaRefs>
</ds:datastoreItem>
</file>

<file path=customXml/itemProps2.xml><?xml version="1.0" encoding="utf-8"?>
<ds:datastoreItem xmlns:ds="http://schemas.openxmlformats.org/officeDocument/2006/customXml" ds:itemID="{F5F48364-D9C5-42AD-9D32-06929B193E97}">
  <ds:schemaRefs>
    <ds:schemaRef ds:uri="http://schemas.microsoft.com/sharepoint/v3/contenttype/forms"/>
  </ds:schemaRefs>
</ds:datastoreItem>
</file>

<file path=customXml/itemProps3.xml><?xml version="1.0" encoding="utf-8"?>
<ds:datastoreItem xmlns:ds="http://schemas.openxmlformats.org/officeDocument/2006/customXml" ds:itemID="{5EDD8546-0041-4351-BE01-928C5A7DAA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4741cd-e472-481e-ab2d-937e4d608fd8"/>
    <ds:schemaRef ds:uri="5650e369-537c-4530-8377-9faa5783ed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349577-87A3-4F44-883A-31F72C033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Pages>
  <Words>692</Words>
  <Characters>5607</Characters>
  <Application>Microsoft Office Word</Application>
  <DocSecurity>0</DocSecurity>
  <Lines>46</Lines>
  <Paragraphs>12</Paragraphs>
  <ScaleCrop>false</ScaleCrop>
  <HeadingPairs>
    <vt:vector size="2" baseType="variant">
      <vt:variant>
        <vt:lpstr>Otsikko</vt:lpstr>
      </vt:variant>
      <vt:variant>
        <vt:i4>1</vt:i4>
      </vt:variant>
    </vt:vector>
  </HeadingPairs>
  <TitlesOfParts>
    <vt:vector size="1" baseType="lpstr">
      <vt:lpstr/>
    </vt:vector>
  </TitlesOfParts>
  <Company>Istekki Oy</Company>
  <LinksUpToDate>false</LinksUpToDate>
  <CharactersWithSpaces>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Miettinen Tarja</dc:creator>
  <dc:description>Helena Mönkkönen 16.12.2011</dc:description>
  <cp:lastModifiedBy>Kaikkonen Pekka</cp:lastModifiedBy>
  <cp:revision>19</cp:revision>
  <cp:lastPrinted>2014-05-12T12:04:00Z</cp:lastPrinted>
  <dcterms:created xsi:type="dcterms:W3CDTF">2020-05-25T10:16:00Z</dcterms:created>
  <dcterms:modified xsi:type="dcterms:W3CDTF">2020-05-26T05:52:00Z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0x010100FD66110AAB714B479899697F6338F515</vt:lpwstr>
  </property>
</Properties>
</file>